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6D87D" w14:textId="5A234CC4" w:rsidR="008A22CF" w:rsidRPr="00CC491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r w:rsidRPr="00CC491C">
        <w:t>3GPP TSG-RAN WG4</w:t>
      </w:r>
      <w:r w:rsidR="001D4850" w:rsidRPr="00CC491C">
        <w:t xml:space="preserve"> Meeting</w:t>
      </w:r>
      <w:r w:rsidR="005071CC" w:rsidRPr="00CC491C">
        <w:t xml:space="preserve"> #</w:t>
      </w:r>
      <w:r w:rsidR="00785AA5" w:rsidRPr="00CC491C">
        <w:t>84</w:t>
      </w:r>
      <w:r w:rsidRPr="00CC491C">
        <w:tab/>
      </w:r>
      <w:r w:rsidRPr="00CC491C">
        <w:rPr>
          <w:szCs w:val="24"/>
        </w:rPr>
        <w:t>R4-1</w:t>
      </w:r>
      <w:r w:rsidR="00A818A2" w:rsidRPr="00CC491C">
        <w:rPr>
          <w:szCs w:val="24"/>
        </w:rPr>
        <w:t>7</w:t>
      </w:r>
      <w:r w:rsidR="00F4101B" w:rsidRPr="00CC491C">
        <w:rPr>
          <w:szCs w:val="24"/>
        </w:rPr>
        <w:t>0</w:t>
      </w:r>
      <w:r w:rsidR="00C4783D">
        <w:rPr>
          <w:szCs w:val="24"/>
        </w:rPr>
        <w:t>7673</w:t>
      </w:r>
    </w:p>
    <w:p w14:paraId="4C5C19D6" w14:textId="77777777" w:rsidR="008A22CF" w:rsidRPr="00CC491C" w:rsidRDefault="00785AA5" w:rsidP="008A22CF">
      <w:pPr>
        <w:pStyle w:val="3GPPHeader"/>
      </w:pPr>
      <w:bookmarkStart w:id="0" w:name="OLE_LINK3"/>
      <w:bookmarkStart w:id="1" w:name="OLE_LINK4"/>
      <w:r w:rsidRPr="00CC491C">
        <w:t>Berlin</w:t>
      </w:r>
      <w:r w:rsidR="008C2AE3" w:rsidRPr="00CC491C">
        <w:t xml:space="preserve">, </w:t>
      </w:r>
      <w:r w:rsidRPr="00CC491C">
        <w:t>Germany</w:t>
      </w:r>
      <w:r w:rsidR="00AC0127" w:rsidRPr="00CC491C">
        <w:t xml:space="preserve">, </w:t>
      </w:r>
      <w:r w:rsidR="00D1469D" w:rsidRPr="00CC491C">
        <w:t>21</w:t>
      </w:r>
      <w:r w:rsidR="00126E1B" w:rsidRPr="00CC491C">
        <w:t xml:space="preserve"> – </w:t>
      </w:r>
      <w:r w:rsidR="00D1469D" w:rsidRPr="00CC491C">
        <w:t>25</w:t>
      </w:r>
      <w:r w:rsidR="00126E1B" w:rsidRPr="00CC491C">
        <w:t xml:space="preserve"> </w:t>
      </w:r>
      <w:r w:rsidR="00D1469D" w:rsidRPr="00CC491C">
        <w:t>August</w:t>
      </w:r>
      <w:r w:rsidR="00126E1B" w:rsidRPr="00CC491C">
        <w:t xml:space="preserve"> 201</w:t>
      </w:r>
      <w:r w:rsidR="00F4101B" w:rsidRPr="00CC491C">
        <w:t>7</w:t>
      </w:r>
    </w:p>
    <w:bookmarkEnd w:id="0"/>
    <w:bookmarkEnd w:id="1"/>
    <w:p w14:paraId="04580C33" w14:textId="77777777" w:rsidR="008A22CF" w:rsidRPr="00CC491C" w:rsidRDefault="008A22CF" w:rsidP="008A22CF">
      <w:pPr>
        <w:pStyle w:val="3GPPHeader"/>
      </w:pPr>
    </w:p>
    <w:p w14:paraId="40D8B1C1" w14:textId="05F4AAC0" w:rsidR="008A22CF" w:rsidRPr="00CC491C" w:rsidRDefault="008A22CF" w:rsidP="008A22CF">
      <w:pPr>
        <w:pStyle w:val="3GPPHeader"/>
        <w:rPr>
          <w:sz w:val="22"/>
        </w:rPr>
      </w:pPr>
      <w:r w:rsidRPr="00CC491C">
        <w:rPr>
          <w:sz w:val="22"/>
        </w:rPr>
        <w:t>Agenda Item:</w:t>
      </w:r>
      <w:r w:rsidRPr="00CC491C">
        <w:rPr>
          <w:sz w:val="22"/>
        </w:rPr>
        <w:tab/>
      </w:r>
      <w:r w:rsidR="00C4783D">
        <w:rPr>
          <w:sz w:val="22"/>
        </w:rPr>
        <w:t>7.9.2</w:t>
      </w:r>
    </w:p>
    <w:p w14:paraId="54281FEA" w14:textId="0D7A61AF" w:rsidR="008A22CF" w:rsidRPr="00CC491C" w:rsidRDefault="008A22CF" w:rsidP="008A22CF">
      <w:pPr>
        <w:pStyle w:val="3GPPHeader"/>
        <w:rPr>
          <w:sz w:val="22"/>
        </w:rPr>
      </w:pPr>
      <w:r w:rsidRPr="00CC491C">
        <w:rPr>
          <w:sz w:val="22"/>
        </w:rPr>
        <w:t>Source:</w:t>
      </w:r>
      <w:r w:rsidRPr="00CC491C">
        <w:rPr>
          <w:sz w:val="22"/>
        </w:rPr>
        <w:tab/>
        <w:t>Ericsson</w:t>
      </w:r>
      <w:r w:rsidR="008941EC" w:rsidRPr="00CC491C">
        <w:rPr>
          <w:sz w:val="22"/>
        </w:rPr>
        <w:t xml:space="preserve">, </w:t>
      </w:r>
      <w:r w:rsidR="00E453A9">
        <w:rPr>
          <w:sz w:val="22"/>
        </w:rPr>
        <w:t>Anritsu, Sony</w:t>
      </w:r>
    </w:p>
    <w:p w14:paraId="225D35F1" w14:textId="2C3148A2" w:rsidR="008A22CF" w:rsidRPr="00CC491C" w:rsidRDefault="008A22CF" w:rsidP="008A22CF">
      <w:pPr>
        <w:pStyle w:val="3GPPHeader"/>
        <w:rPr>
          <w:sz w:val="22"/>
        </w:rPr>
      </w:pPr>
      <w:r w:rsidRPr="00CC491C">
        <w:rPr>
          <w:sz w:val="22"/>
        </w:rPr>
        <w:t>Title:</w:t>
      </w:r>
      <w:r w:rsidRPr="00CC491C">
        <w:rPr>
          <w:sz w:val="22"/>
        </w:rPr>
        <w:tab/>
      </w:r>
      <w:r w:rsidR="00D1469D" w:rsidRPr="00CC491C">
        <w:rPr>
          <w:sz w:val="22"/>
        </w:rPr>
        <w:t xml:space="preserve">FRC </w:t>
      </w:r>
      <w:r w:rsidR="00635D8C">
        <w:rPr>
          <w:sz w:val="22"/>
        </w:rPr>
        <w:t xml:space="preserve">tables </w:t>
      </w:r>
      <w:r w:rsidR="00D1469D" w:rsidRPr="00CC491C">
        <w:rPr>
          <w:sz w:val="22"/>
        </w:rPr>
        <w:t xml:space="preserve">for </w:t>
      </w:r>
      <w:r w:rsidR="00635D8C">
        <w:rPr>
          <w:sz w:val="22"/>
        </w:rPr>
        <w:t xml:space="preserve">UE </w:t>
      </w:r>
      <w:r w:rsidR="00D1469D" w:rsidRPr="00CC491C">
        <w:rPr>
          <w:sz w:val="22"/>
        </w:rPr>
        <w:t>Cat-M2</w:t>
      </w:r>
      <w:r w:rsidR="00635D8C">
        <w:rPr>
          <w:sz w:val="22"/>
        </w:rPr>
        <w:t xml:space="preserve"> RF requirements</w:t>
      </w:r>
    </w:p>
    <w:p w14:paraId="6CEB2189" w14:textId="77583774" w:rsidR="008A22CF" w:rsidRPr="00CC491C" w:rsidRDefault="008A22CF" w:rsidP="008A22CF">
      <w:pPr>
        <w:pStyle w:val="3GPPHeader"/>
        <w:rPr>
          <w:sz w:val="22"/>
        </w:rPr>
      </w:pPr>
      <w:r w:rsidRPr="00CC491C">
        <w:rPr>
          <w:sz w:val="22"/>
        </w:rPr>
        <w:t>Document for:</w:t>
      </w:r>
      <w:r w:rsidRPr="00CC491C">
        <w:rPr>
          <w:sz w:val="22"/>
        </w:rPr>
        <w:tab/>
      </w:r>
      <w:r w:rsidR="00621466">
        <w:rPr>
          <w:sz w:val="22"/>
        </w:rPr>
        <w:t>Discussion</w:t>
      </w:r>
    </w:p>
    <w:p w14:paraId="13726D73" w14:textId="77777777" w:rsidR="0098135C" w:rsidRDefault="001D4850" w:rsidP="001D4850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0D384A02" w14:textId="15FDAC4C" w:rsidR="00BE143D" w:rsidRPr="00CC491C" w:rsidRDefault="00F42FE6" w:rsidP="005F1E68">
      <w:r w:rsidRPr="00CC491C">
        <w:t>RAN4#83 complete</w:t>
      </w:r>
      <w:r w:rsidR="00BE143D" w:rsidRPr="00CC491C">
        <w:t>d</w:t>
      </w:r>
      <w:r w:rsidRPr="00CC491C">
        <w:t xml:space="preserve"> the </w:t>
      </w:r>
      <w:r w:rsidR="007574DF" w:rsidRPr="00CC491C">
        <w:t>Rel-14 FeMTC RF core part</w:t>
      </w:r>
      <w:r w:rsidR="00BE143D" w:rsidRPr="00CC491C">
        <w:t xml:space="preserve">. </w:t>
      </w:r>
      <w:r w:rsidR="007574DF" w:rsidRPr="00CC491C">
        <w:t xml:space="preserve">The remaining issue </w:t>
      </w:r>
      <w:r w:rsidR="00B62E59">
        <w:t xml:space="preserve">in RAN4 </w:t>
      </w:r>
      <w:r w:rsidR="007574DF" w:rsidRPr="00CC491C">
        <w:t xml:space="preserve">is </w:t>
      </w:r>
      <w:r w:rsidR="00B62E59">
        <w:t xml:space="preserve">to </w:t>
      </w:r>
      <w:r w:rsidR="002077D2">
        <w:t xml:space="preserve">specify </w:t>
      </w:r>
      <w:r w:rsidR="00B62E59">
        <w:t>the</w:t>
      </w:r>
      <w:r w:rsidR="00BE143D" w:rsidRPr="00CC491C">
        <w:t xml:space="preserve"> FRC table corresponding Cat-M2 UE. In this contribution, we propose the UE Cat-M2 FRC tables by reusing the Cat-M1 FRC tables.</w:t>
      </w:r>
    </w:p>
    <w:p w14:paraId="27DD7ED0" w14:textId="5EBDAD74" w:rsidR="005F1E68" w:rsidRPr="00CC491C" w:rsidRDefault="00B62E59" w:rsidP="005F1E68">
      <w:r>
        <w:t>First, w</w:t>
      </w:r>
      <w:r w:rsidR="006B07DC" w:rsidRPr="00CC491C">
        <w:t xml:space="preserve">e </w:t>
      </w:r>
      <w:r>
        <w:t>highlight</w:t>
      </w:r>
      <w:r w:rsidR="006B07DC" w:rsidRPr="00CC491C">
        <w:t xml:space="preserve"> </w:t>
      </w:r>
      <w:r>
        <w:t>the difference</w:t>
      </w:r>
      <w:r w:rsidR="006B07DC" w:rsidRPr="00CC491C">
        <w:t xml:space="preserve"> </w:t>
      </w:r>
      <w:r>
        <w:t>of UE Cat-M2 CE Mode A from Cat-M1</w:t>
      </w:r>
      <w:r w:rsidR="006B07DC" w:rsidRPr="00CC491C">
        <w:t>:</w:t>
      </w:r>
    </w:p>
    <w:p w14:paraId="1E471DAF" w14:textId="73BC4261" w:rsidR="000269A8" w:rsidRDefault="00A957F8" w:rsidP="00EB611E">
      <w:pPr>
        <w:pStyle w:val="ListParagraph"/>
        <w:numPr>
          <w:ilvl w:val="0"/>
          <w:numId w:val="2"/>
        </w:numPr>
      </w:pPr>
      <w:r>
        <w:t>UE Cat-M2 supports wider bandwidth PDSCH transmission up to 4 n</w:t>
      </w:r>
      <w:r w:rsidR="000269A8">
        <w:t>arrowbands</w:t>
      </w:r>
      <w:r w:rsidR="00F55EF8">
        <w:t>.</w:t>
      </w:r>
    </w:p>
    <w:p w14:paraId="7D4E3E38" w14:textId="642D193E" w:rsidR="000269A8" w:rsidRPr="00CC491C" w:rsidRDefault="000269A8" w:rsidP="000269A8">
      <w:pPr>
        <w:pStyle w:val="ListParagraph"/>
        <w:numPr>
          <w:ilvl w:val="1"/>
          <w:numId w:val="2"/>
        </w:numPr>
      </w:pPr>
      <w:r w:rsidRPr="00CC491C">
        <w:t>For 1.4MHz</w:t>
      </w:r>
      <w:r w:rsidR="00E245D9">
        <w:t xml:space="preserve"> system bandwidth, 1 narrowband</w:t>
      </w:r>
      <w:r w:rsidRPr="00CC491C">
        <w:t xml:space="preserve">, i.e., 6PRBs, can be allocated. </w:t>
      </w:r>
    </w:p>
    <w:p w14:paraId="7CD74224" w14:textId="250CF636" w:rsidR="000269A8" w:rsidRPr="00CC491C" w:rsidRDefault="000269A8" w:rsidP="000269A8">
      <w:pPr>
        <w:pStyle w:val="ListParagraph"/>
        <w:numPr>
          <w:ilvl w:val="1"/>
          <w:numId w:val="2"/>
        </w:numPr>
      </w:pPr>
      <w:r w:rsidRPr="00CC491C">
        <w:t>For 3MHz system bandwidth, up to 2 narrowbands, i.e. 12PRBs, can be allocated.</w:t>
      </w:r>
    </w:p>
    <w:p w14:paraId="2D8EEDEE" w14:textId="7AEB8E86" w:rsidR="000269A8" w:rsidRPr="00CC491C" w:rsidRDefault="000269A8" w:rsidP="000269A8">
      <w:pPr>
        <w:pStyle w:val="ListParagraph"/>
        <w:numPr>
          <w:ilvl w:val="1"/>
          <w:numId w:val="2"/>
        </w:numPr>
      </w:pPr>
      <w:r w:rsidRPr="00CC491C">
        <w:t>For 5MHz</w:t>
      </w:r>
      <w:r w:rsidR="00E245D9">
        <w:t>/10MHz/15MHz/20MHz</w:t>
      </w:r>
      <w:r w:rsidRPr="00CC491C">
        <w:t xml:space="preserve"> system bandwidth, up to 4 narrowbands, i.e., 24PRBs, can be allocated.</w:t>
      </w:r>
    </w:p>
    <w:p w14:paraId="316467CF" w14:textId="33F377C9" w:rsidR="006B07DC" w:rsidRDefault="006B07DC" w:rsidP="00EB611E">
      <w:pPr>
        <w:pStyle w:val="ListParagraph"/>
        <w:numPr>
          <w:ilvl w:val="0"/>
          <w:numId w:val="2"/>
        </w:numPr>
      </w:pPr>
      <w:r>
        <w:t>PUSCH</w:t>
      </w:r>
    </w:p>
    <w:p w14:paraId="0E97CCB8" w14:textId="0035CEE5" w:rsidR="00FC2AB0" w:rsidRPr="00CC491C" w:rsidRDefault="00FC2AB0" w:rsidP="006B07DC">
      <w:pPr>
        <w:pStyle w:val="ListParagraph"/>
        <w:numPr>
          <w:ilvl w:val="1"/>
          <w:numId w:val="2"/>
        </w:numPr>
      </w:pPr>
      <w:r w:rsidRPr="00CC491C">
        <w:t>Maximum UL TBS: 6</w:t>
      </w:r>
      <w:r w:rsidR="0071455E" w:rsidRPr="00CC491C">
        <w:t>,</w:t>
      </w:r>
      <w:r w:rsidRPr="00CC491C">
        <w:t>968</w:t>
      </w:r>
      <w:r w:rsidR="0071455E" w:rsidRPr="00CC491C">
        <w:t xml:space="preserve"> </w:t>
      </w:r>
      <w:r w:rsidRPr="00CC491C">
        <w:t>bits</w:t>
      </w:r>
      <w:r w:rsidR="0071455E" w:rsidRPr="00CC491C">
        <w:t xml:space="preserve"> (See TS 36.306)</w:t>
      </w:r>
    </w:p>
    <w:p w14:paraId="0D48064B" w14:textId="33ADEDAA" w:rsidR="00E46619" w:rsidRDefault="0071455E" w:rsidP="00750FEB">
      <w:pPr>
        <w:pStyle w:val="ListParagraph"/>
        <w:numPr>
          <w:ilvl w:val="1"/>
          <w:numId w:val="2"/>
        </w:numPr>
      </w:pPr>
      <w:r>
        <w:t>TBS range:</w:t>
      </w:r>
      <w:r w:rsidR="00FC2AB0">
        <w:t xml:space="preserve"> </w:t>
      </w:r>
      <w:r w:rsidR="00FC2AB0" w:rsidRPr="00CB6E73">
        <w:rPr>
          <w:position w:val="-12"/>
        </w:rPr>
        <w:object w:dxaOrig="1280" w:dyaOrig="380" w14:anchorId="56DCB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8pt" o:ole="">
            <v:imagedata r:id="rId9" o:title=""/>
          </v:shape>
          <o:OLEObject Type="Embed" ProgID="Equation.3" ShapeID="_x0000_i1025" DrawAspect="Content" ObjectID="_1563965459" r:id="rId10"/>
        </w:object>
      </w:r>
      <w:r w:rsidR="00FC2AB0">
        <w:t xml:space="preserve"> (See TS 36.213 8.6.1)</w:t>
      </w:r>
      <w:r w:rsidR="00037B00">
        <w:t xml:space="preserve"> </w:t>
      </w:r>
    </w:p>
    <w:p w14:paraId="0E1A1C75" w14:textId="57E9E767" w:rsidR="00750FEB" w:rsidRPr="00CC491C" w:rsidRDefault="000269A8" w:rsidP="006B07DC">
      <w:pPr>
        <w:pStyle w:val="ListParagraph"/>
        <w:numPr>
          <w:ilvl w:val="1"/>
          <w:numId w:val="2"/>
        </w:numPr>
      </w:pPr>
      <w:r w:rsidRPr="00CC491C">
        <w:t>PRB</w:t>
      </w:r>
      <w:r w:rsidR="006B07DC" w:rsidRPr="00CC491C">
        <w:t xml:space="preserve"> allocation</w:t>
      </w:r>
      <w:r w:rsidR="00750FEB" w:rsidRPr="00CC491C">
        <w:t xml:space="preserve"> (DCI </w:t>
      </w:r>
      <w:r w:rsidRPr="00CC491C">
        <w:t xml:space="preserve">format </w:t>
      </w:r>
      <w:r w:rsidR="00750FEB" w:rsidRPr="00CC491C">
        <w:t>6-0A)</w:t>
      </w:r>
    </w:p>
    <w:p w14:paraId="256AE259" w14:textId="6BFC2890" w:rsidR="006B07DC" w:rsidRPr="00CC491C" w:rsidRDefault="00750FEB" w:rsidP="00750FEB">
      <w:pPr>
        <w:pStyle w:val="ListParagraph"/>
        <w:numPr>
          <w:ilvl w:val="2"/>
          <w:numId w:val="2"/>
        </w:numPr>
      </w:pPr>
      <w:r w:rsidRPr="00CC491C">
        <w:t xml:space="preserve">For allocating </w:t>
      </w:r>
      <w:r w:rsidR="006B07DC" w:rsidRPr="00CC491C">
        <w:t>2 or more narrowbands, UL resource allocation type 4 is used.</w:t>
      </w:r>
    </w:p>
    <w:p w14:paraId="22BBD26E" w14:textId="1818B881" w:rsidR="006B07DC" w:rsidRPr="00CC491C" w:rsidRDefault="000269A8" w:rsidP="00750FEB">
      <w:pPr>
        <w:pStyle w:val="ListParagraph"/>
        <w:numPr>
          <w:ilvl w:val="3"/>
          <w:numId w:val="2"/>
        </w:numPr>
      </w:pPr>
      <w:r w:rsidRPr="00CC491C">
        <w:t>Possible to a</w:t>
      </w:r>
      <w:r w:rsidR="006B07DC" w:rsidRPr="00CC491C">
        <w:t xml:space="preserve">llocate 9, 12, 15, 18, 21, and 24PRB. </w:t>
      </w:r>
    </w:p>
    <w:p w14:paraId="6F6BE946" w14:textId="22E049C8" w:rsidR="006B07DC" w:rsidRPr="00CC491C" w:rsidRDefault="00750FEB" w:rsidP="00750FEB">
      <w:pPr>
        <w:pStyle w:val="ListParagraph"/>
        <w:numPr>
          <w:ilvl w:val="2"/>
          <w:numId w:val="2"/>
        </w:numPr>
      </w:pPr>
      <w:r w:rsidRPr="00CC491C">
        <w:t>For allocating</w:t>
      </w:r>
      <w:r w:rsidR="006B07DC" w:rsidRPr="00CC491C">
        <w:t xml:space="preserve"> 1 narrowband, UE resource allocation type 0 is used</w:t>
      </w:r>
    </w:p>
    <w:p w14:paraId="2C7D39C1" w14:textId="4F9D1E25" w:rsidR="006B07DC" w:rsidRPr="00CC491C" w:rsidRDefault="000269A8" w:rsidP="00750FEB">
      <w:pPr>
        <w:pStyle w:val="ListParagraph"/>
        <w:numPr>
          <w:ilvl w:val="3"/>
          <w:numId w:val="2"/>
        </w:numPr>
      </w:pPr>
      <w:r w:rsidRPr="00CC491C">
        <w:t>Possible to a</w:t>
      </w:r>
      <w:r w:rsidR="006B07DC" w:rsidRPr="00CC491C">
        <w:t>llocate 1, 2, 3, 4, 5, and 6PRB</w:t>
      </w:r>
      <w:r w:rsidRPr="00CC491C">
        <w:t>s</w:t>
      </w:r>
      <w:r w:rsidR="006B07DC" w:rsidRPr="00CC491C">
        <w:t xml:space="preserve">. </w:t>
      </w:r>
    </w:p>
    <w:p w14:paraId="11C46F75" w14:textId="77777777" w:rsidR="006B07DC" w:rsidRDefault="006B07DC" w:rsidP="00EB611E">
      <w:pPr>
        <w:pStyle w:val="ListParagraph"/>
        <w:numPr>
          <w:ilvl w:val="0"/>
          <w:numId w:val="2"/>
        </w:numPr>
      </w:pPr>
      <w:r>
        <w:t>PDSCH</w:t>
      </w:r>
    </w:p>
    <w:p w14:paraId="40080487" w14:textId="0CD51685" w:rsidR="00FC2AB0" w:rsidRPr="00CC491C" w:rsidRDefault="00FC2AB0" w:rsidP="006B07DC">
      <w:pPr>
        <w:pStyle w:val="ListParagraph"/>
        <w:numPr>
          <w:ilvl w:val="1"/>
          <w:numId w:val="2"/>
        </w:numPr>
      </w:pPr>
      <w:r w:rsidRPr="00CC491C">
        <w:t>Maximum DL TBS: 4</w:t>
      </w:r>
      <w:r w:rsidR="0071455E" w:rsidRPr="00CC491C">
        <w:t>,</w:t>
      </w:r>
      <w:r w:rsidRPr="00CC491C">
        <w:t>008</w:t>
      </w:r>
      <w:r w:rsidR="0071455E" w:rsidRPr="00CC491C">
        <w:t xml:space="preserve"> </w:t>
      </w:r>
      <w:r w:rsidRPr="00CC491C">
        <w:t>bits</w:t>
      </w:r>
      <w:r w:rsidR="0071455E" w:rsidRPr="00CC491C">
        <w:t xml:space="preserve"> (See TS 36.306)</w:t>
      </w:r>
      <w:r w:rsidRPr="00CC491C">
        <w:t xml:space="preserve"> </w:t>
      </w:r>
    </w:p>
    <w:p w14:paraId="3F4E28B9" w14:textId="6113E91A" w:rsidR="00FC2AB0" w:rsidRDefault="0071455E" w:rsidP="00EB611E">
      <w:pPr>
        <w:pStyle w:val="ListParagraph"/>
        <w:numPr>
          <w:ilvl w:val="1"/>
          <w:numId w:val="2"/>
        </w:numPr>
      </w:pPr>
      <w:r>
        <w:t>TBS range:</w:t>
      </w:r>
      <w:r w:rsidR="00FC2AB0">
        <w:t xml:space="preserve"> </w:t>
      </w:r>
      <w:r w:rsidR="00FC2AB0" w:rsidRPr="00CB6E73">
        <w:rPr>
          <w:position w:val="-12"/>
        </w:rPr>
        <w:object w:dxaOrig="1280" w:dyaOrig="380" w14:anchorId="192BC5C0">
          <v:shape id="_x0000_i1026" type="#_x0000_t75" style="width:66pt;height:18pt" o:ole="">
            <v:imagedata r:id="rId9" o:title=""/>
          </v:shape>
          <o:OLEObject Type="Embed" ProgID="Equation.3" ShapeID="_x0000_i1026" DrawAspect="Content" ObjectID="_1563965460" r:id="rId11"/>
        </w:object>
      </w:r>
      <w:r w:rsidR="00FC2AB0">
        <w:t xml:space="preserve"> (See TS 36.213 7.1.7.2)</w:t>
      </w:r>
    </w:p>
    <w:p w14:paraId="26CB1D81" w14:textId="2CBFFBA8" w:rsidR="00BD3380" w:rsidRPr="00CC491C" w:rsidRDefault="000269A8" w:rsidP="000269A8">
      <w:pPr>
        <w:pStyle w:val="ListParagraph"/>
        <w:numPr>
          <w:ilvl w:val="1"/>
          <w:numId w:val="2"/>
        </w:numPr>
      </w:pPr>
      <w:r w:rsidRPr="00CC491C">
        <w:t>PRB allocation (DCI format 6-1A)</w:t>
      </w:r>
    </w:p>
    <w:p w14:paraId="570D7E42" w14:textId="0A3EAB59" w:rsidR="002C39AF" w:rsidRPr="00CC491C" w:rsidRDefault="00A84819" w:rsidP="000269A8">
      <w:pPr>
        <w:pStyle w:val="ListParagraph"/>
        <w:numPr>
          <w:ilvl w:val="2"/>
          <w:numId w:val="2"/>
        </w:numPr>
      </w:pPr>
      <w:r w:rsidRPr="00CC491C">
        <w:t xml:space="preserve">For </w:t>
      </w:r>
      <w:r w:rsidR="000269A8" w:rsidRPr="00CC491C">
        <w:t xml:space="preserve">allocating </w:t>
      </w:r>
      <w:r w:rsidRPr="00CC491C">
        <w:t>2 or more narrowbands, first indicate</w:t>
      </w:r>
      <w:r w:rsidR="000269A8" w:rsidRPr="00CC491C">
        <w:t xml:space="preserve"> </w:t>
      </w:r>
      <w:r w:rsidR="00E245D9">
        <w:t xml:space="preserve">the number of </w:t>
      </w:r>
      <w:r w:rsidRPr="00CC491C">
        <w:t>narrowbands</w:t>
      </w:r>
      <w:r w:rsidR="00E245D9">
        <w:t xml:space="preserve"> (2, 3, or 4)</w:t>
      </w:r>
      <w:r w:rsidRPr="00CC491C">
        <w:t>, and the resource allocation within each used narrowband will be identical</w:t>
      </w:r>
      <w:r w:rsidR="00D708F2" w:rsidRPr="00CC491C">
        <w:t>.</w:t>
      </w:r>
    </w:p>
    <w:p w14:paraId="03D003B3" w14:textId="56AB9D84" w:rsidR="000269A8" w:rsidRPr="00CC491C" w:rsidRDefault="000269A8" w:rsidP="000269A8">
      <w:pPr>
        <w:pStyle w:val="ListParagraph"/>
        <w:numPr>
          <w:ilvl w:val="3"/>
          <w:numId w:val="2"/>
        </w:numPr>
      </w:pPr>
      <w:r w:rsidRPr="00CC491C">
        <w:lastRenderedPageBreak/>
        <w:t>This means the total number of allocated PRBs are given by:</w:t>
      </w:r>
      <w:r w:rsidRPr="00CC491C">
        <w:br/>
        <w:t xml:space="preserve">  (PRBs in each narrowband) x (number of narrowbands)</w:t>
      </w:r>
    </w:p>
    <w:p w14:paraId="530D130B" w14:textId="2B66BF64" w:rsidR="000269A8" w:rsidRPr="00CC491C" w:rsidRDefault="000269A8" w:rsidP="000269A8">
      <w:pPr>
        <w:pStyle w:val="ListParagraph"/>
        <w:numPr>
          <w:ilvl w:val="2"/>
          <w:numId w:val="2"/>
        </w:numPr>
      </w:pPr>
      <w:r w:rsidRPr="00CC491C">
        <w:t xml:space="preserve">For allocating 1 narrowband, same as Rel-13. </w:t>
      </w:r>
    </w:p>
    <w:p w14:paraId="1FC936C6" w14:textId="7B034B0C" w:rsidR="000269A8" w:rsidRPr="00CC491C" w:rsidRDefault="000269A8" w:rsidP="000269A8">
      <w:pPr>
        <w:pStyle w:val="ListParagraph"/>
        <w:numPr>
          <w:ilvl w:val="3"/>
          <w:numId w:val="2"/>
        </w:numPr>
      </w:pPr>
      <w:r w:rsidRPr="00CC491C">
        <w:t>Possible to allocate 1, 2, 3, 4, 5, and 6PRBs.</w:t>
      </w:r>
    </w:p>
    <w:p w14:paraId="158BA095" w14:textId="5714A1DA" w:rsidR="002708A4" w:rsidRPr="00CC491C" w:rsidRDefault="002708A4" w:rsidP="005231BA"/>
    <w:p w14:paraId="69F73365" w14:textId="75561759" w:rsidR="005C75AB" w:rsidRDefault="00F55EF8" w:rsidP="00F55EF8">
      <w:pPr>
        <w:pStyle w:val="Heading1"/>
      </w:pPr>
      <w:r>
        <w:t>2</w:t>
      </w:r>
      <w:r>
        <w:tab/>
        <w:t>Proposal for FRC tables</w:t>
      </w:r>
    </w:p>
    <w:p w14:paraId="02CAA733" w14:textId="31031936" w:rsidR="00182707" w:rsidRDefault="00182707" w:rsidP="00182707">
      <w:pPr>
        <w:pStyle w:val="Heading2"/>
      </w:pPr>
      <w:r>
        <w:t>2.1</w:t>
      </w:r>
      <w:r>
        <w:tab/>
        <w:t>UL FRC tables</w:t>
      </w:r>
    </w:p>
    <w:p w14:paraId="5EEAF0CD" w14:textId="37F1260C" w:rsidR="008A2B4A" w:rsidRPr="008A2B4A" w:rsidRDefault="008A2B4A" w:rsidP="008A2B4A">
      <w:pPr>
        <w:rPr>
          <w:lang w:val="en-GB"/>
        </w:rPr>
      </w:pPr>
      <w:r>
        <w:rPr>
          <w:lang w:val="en-GB"/>
        </w:rPr>
        <w:t>For UL FRC</w:t>
      </w:r>
      <w:r w:rsidR="00A73575">
        <w:rPr>
          <w:lang w:val="en-GB"/>
        </w:rPr>
        <w:t xml:space="preserve"> tables, we reuse FRC for Cat-M1</w:t>
      </w:r>
      <w:r>
        <w:rPr>
          <w:lang w:val="en-GB"/>
        </w:rPr>
        <w:t xml:space="preserve"> and extend the PRB sizes to 12 for 3MHz channel bandwidth and 24 for 5MHz/10MHz/15MHz/20MHz channel bandwidth. </w:t>
      </w:r>
      <w:r w:rsidR="000824E6">
        <w:rPr>
          <w:lang w:val="en-GB"/>
        </w:rPr>
        <w:t>The</w:t>
      </w:r>
      <w:r w:rsidR="009112CA">
        <w:rPr>
          <w:lang w:val="en-GB"/>
        </w:rPr>
        <w:t xml:space="preserve"> payload sizes are adjusted accordingly to keep the same target coding rate. </w:t>
      </w:r>
    </w:p>
    <w:p w14:paraId="4B7B9224" w14:textId="2CEFC58D" w:rsidR="001556E8" w:rsidRDefault="001556E8" w:rsidP="00C541CC">
      <w:pPr>
        <w:pStyle w:val="Heading2"/>
      </w:pPr>
      <w:bookmarkStart w:id="2" w:name="_Toc368026635"/>
      <w:r w:rsidRPr="002F0BAA">
        <w:t>A.2.2</w:t>
      </w:r>
      <w:r w:rsidRPr="002F0BAA">
        <w:tab/>
        <w:t>Reference measurement channels for FDD</w:t>
      </w:r>
      <w:bookmarkEnd w:id="2"/>
    </w:p>
    <w:p w14:paraId="057A7656" w14:textId="574C9F9E" w:rsidR="004B5A6A" w:rsidRPr="00CC491C" w:rsidRDefault="00BE1629" w:rsidP="004B5A6A">
      <w:r w:rsidRPr="00CC491C" w:rsidDel="00BE1629">
        <w:t xml:space="preserve"> </w:t>
      </w:r>
    </w:p>
    <w:p w14:paraId="5EA250DC" w14:textId="43906A96" w:rsidR="00155A0D" w:rsidRPr="00CC491C" w:rsidRDefault="00155A0D" w:rsidP="00DC4E1C">
      <w:pPr>
        <w:rPr>
          <w:snapToGrid w:val="0"/>
        </w:rPr>
      </w:pPr>
      <w:r w:rsidRPr="00CC491C">
        <w:t>Table A.2.2.1.1-1</w:t>
      </w:r>
      <w:r w:rsidR="000B7A16" w:rsidRPr="00CC491C">
        <w:t>x</w:t>
      </w:r>
      <w:r w:rsidRPr="00CC491C">
        <w:t xml:space="preserve"> </w:t>
      </w:r>
      <w:r w:rsidRPr="00CC491C">
        <w:rPr>
          <w:rFonts w:hint="eastAsia"/>
        </w:rPr>
        <w:t>R</w:t>
      </w:r>
      <w:r w:rsidRPr="00CC491C">
        <w:t>eference Channels for QPSK with full</w:t>
      </w:r>
      <w:r w:rsidRPr="00CC491C">
        <w:rPr>
          <w:rFonts w:hint="eastAsia"/>
        </w:rPr>
        <w:t>/maximum</w:t>
      </w:r>
      <w:r w:rsidRPr="00CC491C">
        <w:t xml:space="preserve"> RB allocation</w:t>
      </w:r>
      <w:r w:rsidRPr="00CC491C">
        <w:rPr>
          <w:rFonts w:hint="eastAsia"/>
        </w:rPr>
        <w:t xml:space="preserve"> for </w:t>
      </w:r>
      <w:r w:rsidRPr="00CC491C">
        <w:rPr>
          <w:snapToGrid w:val="0"/>
        </w:rPr>
        <w:t>UE UL category M</w:t>
      </w:r>
      <w:r w:rsidR="0018346B" w:rsidRPr="00CC491C">
        <w:rPr>
          <w:snapToGrid w:val="0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931"/>
        <w:gridCol w:w="717"/>
        <w:gridCol w:w="717"/>
        <w:gridCol w:w="717"/>
        <w:gridCol w:w="717"/>
        <w:gridCol w:w="717"/>
        <w:gridCol w:w="717"/>
      </w:tblGrid>
      <w:tr w:rsidR="00155A0D" w:rsidRPr="002F0BAA" w14:paraId="07A190AC" w14:textId="77777777" w:rsidTr="00F406A2">
        <w:trPr>
          <w:jc w:val="center"/>
        </w:trPr>
        <w:tc>
          <w:tcPr>
            <w:tcW w:w="3398" w:type="dxa"/>
            <w:shd w:val="clear" w:color="auto" w:fill="auto"/>
          </w:tcPr>
          <w:p w14:paraId="1404E356" w14:textId="77777777" w:rsidR="00155A0D" w:rsidRPr="002F0BAA" w:rsidRDefault="00155A0D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Parameter</w:t>
            </w:r>
          </w:p>
        </w:tc>
        <w:tc>
          <w:tcPr>
            <w:tcW w:w="931" w:type="dxa"/>
          </w:tcPr>
          <w:p w14:paraId="1A9224CC" w14:textId="77777777" w:rsidR="00155A0D" w:rsidRPr="002F0BAA" w:rsidRDefault="00155A0D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4302" w:type="dxa"/>
            <w:gridSpan w:val="6"/>
          </w:tcPr>
          <w:p w14:paraId="739A75AE" w14:textId="77777777" w:rsidR="00155A0D" w:rsidRPr="002F0BAA" w:rsidRDefault="00155A0D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155A0D" w:rsidRPr="002F0BAA" w14:paraId="399FB276" w14:textId="77777777" w:rsidTr="00F406A2">
        <w:trPr>
          <w:jc w:val="center"/>
        </w:trPr>
        <w:tc>
          <w:tcPr>
            <w:tcW w:w="3398" w:type="dxa"/>
            <w:shd w:val="clear" w:color="auto" w:fill="auto"/>
          </w:tcPr>
          <w:p w14:paraId="5C37BEB8" w14:textId="77777777" w:rsidR="00155A0D" w:rsidRPr="002F0BAA" w:rsidRDefault="00155A0D" w:rsidP="00F406A2">
            <w:pPr>
              <w:pStyle w:val="TAL"/>
              <w:rPr>
                <w:rFonts w:cs="Arial"/>
                <w:b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931" w:type="dxa"/>
          </w:tcPr>
          <w:p w14:paraId="619C8770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717" w:type="dxa"/>
          </w:tcPr>
          <w:p w14:paraId="4D04B16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717" w:type="dxa"/>
          </w:tcPr>
          <w:p w14:paraId="48175EF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717" w:type="dxa"/>
          </w:tcPr>
          <w:p w14:paraId="43A3F92F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717" w:type="dxa"/>
          </w:tcPr>
          <w:p w14:paraId="049B61C9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717" w:type="dxa"/>
          </w:tcPr>
          <w:p w14:paraId="58030A19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717" w:type="dxa"/>
          </w:tcPr>
          <w:p w14:paraId="07A75620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155A0D" w:rsidRPr="002F0BAA" w14:paraId="08686314" w14:textId="77777777" w:rsidTr="00F406A2">
        <w:trPr>
          <w:jc w:val="center"/>
        </w:trPr>
        <w:tc>
          <w:tcPr>
            <w:tcW w:w="3398" w:type="dxa"/>
          </w:tcPr>
          <w:p w14:paraId="3E8E327B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Allocated resource blocks</w:t>
            </w:r>
          </w:p>
        </w:tc>
        <w:tc>
          <w:tcPr>
            <w:tcW w:w="931" w:type="dxa"/>
          </w:tcPr>
          <w:p w14:paraId="70337BD0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0221C05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6</w:t>
            </w:r>
          </w:p>
        </w:tc>
        <w:tc>
          <w:tcPr>
            <w:tcW w:w="717" w:type="dxa"/>
          </w:tcPr>
          <w:p w14:paraId="63DBB0AD" w14:textId="73322D66" w:rsidR="00155A0D" w:rsidRPr="00A73575" w:rsidRDefault="00B751B6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</w:t>
            </w:r>
            <w:r w:rsidR="00953D67" w:rsidRPr="00A73575">
              <w:rPr>
                <w:rFonts w:cs="Arial"/>
                <w:highlight w:val="yellow"/>
              </w:rPr>
              <w:t>2</w:t>
            </w:r>
          </w:p>
        </w:tc>
        <w:tc>
          <w:tcPr>
            <w:tcW w:w="717" w:type="dxa"/>
          </w:tcPr>
          <w:p w14:paraId="7E15C11A" w14:textId="67048662" w:rsidR="00155A0D" w:rsidRPr="00A73575" w:rsidRDefault="00B751B6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717" w:type="dxa"/>
          </w:tcPr>
          <w:p w14:paraId="239DF4A3" w14:textId="33A43FD5" w:rsidR="00155A0D" w:rsidRPr="00A73575" w:rsidRDefault="00B751B6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717" w:type="dxa"/>
          </w:tcPr>
          <w:p w14:paraId="7DBEE428" w14:textId="3F31AD3D" w:rsidR="00155A0D" w:rsidRPr="00A73575" w:rsidRDefault="00B751B6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717" w:type="dxa"/>
          </w:tcPr>
          <w:p w14:paraId="1F43D5A8" w14:textId="6FCFD559" w:rsidR="00155A0D" w:rsidRPr="00A73575" w:rsidRDefault="00B751B6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</w:tr>
      <w:tr w:rsidR="00155A0D" w:rsidRPr="002F0BAA" w14:paraId="42EDC007" w14:textId="77777777" w:rsidTr="00F406A2">
        <w:trPr>
          <w:jc w:val="center"/>
        </w:trPr>
        <w:tc>
          <w:tcPr>
            <w:tcW w:w="3398" w:type="dxa"/>
          </w:tcPr>
          <w:p w14:paraId="27ADAFF6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DFT-OFDM Symbols per Sub-Frame</w:t>
            </w:r>
          </w:p>
        </w:tc>
        <w:tc>
          <w:tcPr>
            <w:tcW w:w="931" w:type="dxa"/>
          </w:tcPr>
          <w:p w14:paraId="4D4444F6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4F166DFA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717" w:type="dxa"/>
          </w:tcPr>
          <w:p w14:paraId="2A85FD24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717" w:type="dxa"/>
          </w:tcPr>
          <w:p w14:paraId="714D2870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717" w:type="dxa"/>
          </w:tcPr>
          <w:p w14:paraId="38155323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717" w:type="dxa"/>
          </w:tcPr>
          <w:p w14:paraId="252348B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717" w:type="dxa"/>
          </w:tcPr>
          <w:p w14:paraId="55A8AC7B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</w:tr>
      <w:tr w:rsidR="00155A0D" w:rsidRPr="002F0BAA" w14:paraId="4DA4ED95" w14:textId="77777777" w:rsidTr="00F406A2">
        <w:trPr>
          <w:jc w:val="center"/>
        </w:trPr>
        <w:tc>
          <w:tcPr>
            <w:tcW w:w="3398" w:type="dxa"/>
          </w:tcPr>
          <w:p w14:paraId="35ECA21D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Modulation</w:t>
            </w:r>
          </w:p>
        </w:tc>
        <w:tc>
          <w:tcPr>
            <w:tcW w:w="931" w:type="dxa"/>
          </w:tcPr>
          <w:p w14:paraId="5213F6A5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62E9F60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717" w:type="dxa"/>
          </w:tcPr>
          <w:p w14:paraId="44912FF5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717" w:type="dxa"/>
          </w:tcPr>
          <w:p w14:paraId="10E99EA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717" w:type="dxa"/>
          </w:tcPr>
          <w:p w14:paraId="6D791010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717" w:type="dxa"/>
          </w:tcPr>
          <w:p w14:paraId="586A1F03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717" w:type="dxa"/>
          </w:tcPr>
          <w:p w14:paraId="7A3490D3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</w:tr>
      <w:tr w:rsidR="00155A0D" w:rsidRPr="002F0BAA" w14:paraId="7F43351F" w14:textId="77777777" w:rsidTr="00F406A2">
        <w:trPr>
          <w:jc w:val="center"/>
        </w:trPr>
        <w:tc>
          <w:tcPr>
            <w:tcW w:w="3398" w:type="dxa"/>
          </w:tcPr>
          <w:p w14:paraId="4B3B3B94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Target Coding rate</w:t>
            </w:r>
          </w:p>
        </w:tc>
        <w:tc>
          <w:tcPr>
            <w:tcW w:w="931" w:type="dxa"/>
          </w:tcPr>
          <w:p w14:paraId="3A697D6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BFD7E35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717" w:type="dxa"/>
          </w:tcPr>
          <w:p w14:paraId="46DFBFA0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717" w:type="dxa"/>
          </w:tcPr>
          <w:p w14:paraId="10C72715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717" w:type="dxa"/>
          </w:tcPr>
          <w:p w14:paraId="43330ED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717" w:type="dxa"/>
          </w:tcPr>
          <w:p w14:paraId="18CC5EF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717" w:type="dxa"/>
          </w:tcPr>
          <w:p w14:paraId="7364DB6F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</w:tr>
      <w:tr w:rsidR="00155A0D" w:rsidRPr="002F0BAA" w14:paraId="29059523" w14:textId="77777777" w:rsidTr="00F406A2">
        <w:trPr>
          <w:jc w:val="center"/>
        </w:trPr>
        <w:tc>
          <w:tcPr>
            <w:tcW w:w="3398" w:type="dxa"/>
          </w:tcPr>
          <w:p w14:paraId="5059D395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Payload size</w:t>
            </w:r>
          </w:p>
        </w:tc>
        <w:tc>
          <w:tcPr>
            <w:tcW w:w="931" w:type="dxa"/>
          </w:tcPr>
          <w:p w14:paraId="2116D59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717" w:type="dxa"/>
          </w:tcPr>
          <w:p w14:paraId="040BFEB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600</w:t>
            </w:r>
          </w:p>
        </w:tc>
        <w:tc>
          <w:tcPr>
            <w:tcW w:w="717" w:type="dxa"/>
          </w:tcPr>
          <w:p w14:paraId="5B382AB7" w14:textId="00B24249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</w:t>
            </w:r>
            <w:r w:rsidR="00953D67" w:rsidRPr="00A73575">
              <w:rPr>
                <w:rFonts w:cs="Arial"/>
                <w:highlight w:val="yellow"/>
              </w:rPr>
              <w:t>224</w:t>
            </w:r>
          </w:p>
        </w:tc>
        <w:tc>
          <w:tcPr>
            <w:tcW w:w="717" w:type="dxa"/>
          </w:tcPr>
          <w:p w14:paraId="14CBA612" w14:textId="51A58A23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2472</w:t>
            </w:r>
          </w:p>
        </w:tc>
        <w:tc>
          <w:tcPr>
            <w:tcW w:w="717" w:type="dxa"/>
          </w:tcPr>
          <w:p w14:paraId="63AEB01E" w14:textId="56B15394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2472</w:t>
            </w:r>
          </w:p>
        </w:tc>
        <w:tc>
          <w:tcPr>
            <w:tcW w:w="717" w:type="dxa"/>
          </w:tcPr>
          <w:p w14:paraId="3FA755DA" w14:textId="6BE04B86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2472</w:t>
            </w:r>
          </w:p>
        </w:tc>
        <w:tc>
          <w:tcPr>
            <w:tcW w:w="717" w:type="dxa"/>
          </w:tcPr>
          <w:p w14:paraId="119555B4" w14:textId="16BE5010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2472</w:t>
            </w:r>
          </w:p>
        </w:tc>
      </w:tr>
      <w:tr w:rsidR="00155A0D" w:rsidRPr="002F0BAA" w14:paraId="0565C410" w14:textId="77777777" w:rsidTr="00F406A2">
        <w:trPr>
          <w:jc w:val="center"/>
        </w:trPr>
        <w:tc>
          <w:tcPr>
            <w:tcW w:w="3398" w:type="dxa"/>
          </w:tcPr>
          <w:p w14:paraId="563722C6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931" w:type="dxa"/>
          </w:tcPr>
          <w:p w14:paraId="1C3DF593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717" w:type="dxa"/>
          </w:tcPr>
          <w:p w14:paraId="1002D49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</w:tcPr>
          <w:p w14:paraId="57A30DBB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</w:tcPr>
          <w:p w14:paraId="2552AD74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</w:tcPr>
          <w:p w14:paraId="6FD511E8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</w:tcPr>
          <w:p w14:paraId="5C1CD828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</w:tcPr>
          <w:p w14:paraId="599D5F81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155A0D" w:rsidRPr="002F0BAA" w14:paraId="015FAA0C" w14:textId="77777777" w:rsidTr="00F406A2">
        <w:trPr>
          <w:jc w:val="center"/>
        </w:trPr>
        <w:tc>
          <w:tcPr>
            <w:tcW w:w="3398" w:type="dxa"/>
          </w:tcPr>
          <w:p w14:paraId="2C1F5861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Number of code blocks per Sub-Frame</w:t>
            </w:r>
            <w:r w:rsidRPr="00CC491C">
              <w:rPr>
                <w:rFonts w:cs="Arial" w:hint="eastAsia"/>
              </w:rPr>
              <w:t xml:space="preserve"> </w:t>
            </w:r>
            <w:r w:rsidRPr="00CC491C">
              <w:rPr>
                <w:rFonts w:cs="Arial"/>
              </w:rPr>
              <w:t>(NOTE 1)</w:t>
            </w:r>
          </w:p>
        </w:tc>
        <w:tc>
          <w:tcPr>
            <w:tcW w:w="931" w:type="dxa"/>
          </w:tcPr>
          <w:p w14:paraId="498E4E6A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36315CA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3B47EC0E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5137B0B9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608388AA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311ECB55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056B5319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155A0D" w:rsidRPr="002F0BAA" w14:paraId="18ABA798" w14:textId="77777777" w:rsidTr="00F406A2">
        <w:trPr>
          <w:jc w:val="center"/>
        </w:trPr>
        <w:tc>
          <w:tcPr>
            <w:tcW w:w="3398" w:type="dxa"/>
          </w:tcPr>
          <w:p w14:paraId="4E0B382B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Total number of bits per Sub-Frame</w:t>
            </w:r>
          </w:p>
        </w:tc>
        <w:tc>
          <w:tcPr>
            <w:tcW w:w="931" w:type="dxa"/>
          </w:tcPr>
          <w:p w14:paraId="1F76B11A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717" w:type="dxa"/>
          </w:tcPr>
          <w:p w14:paraId="2774EB78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1728</w:t>
            </w:r>
          </w:p>
        </w:tc>
        <w:tc>
          <w:tcPr>
            <w:tcW w:w="717" w:type="dxa"/>
          </w:tcPr>
          <w:p w14:paraId="4B7A16D6" w14:textId="3CC92AE5" w:rsidR="00155A0D" w:rsidRPr="00A73575" w:rsidRDefault="004B5A6A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717" w:type="dxa"/>
          </w:tcPr>
          <w:p w14:paraId="25CAEB15" w14:textId="0C7F74AD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6912</w:t>
            </w:r>
          </w:p>
        </w:tc>
        <w:tc>
          <w:tcPr>
            <w:tcW w:w="717" w:type="dxa"/>
          </w:tcPr>
          <w:p w14:paraId="74A94836" w14:textId="10ABD064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6912</w:t>
            </w:r>
          </w:p>
        </w:tc>
        <w:tc>
          <w:tcPr>
            <w:tcW w:w="717" w:type="dxa"/>
          </w:tcPr>
          <w:p w14:paraId="1D4439AE" w14:textId="2A664101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6912</w:t>
            </w:r>
          </w:p>
        </w:tc>
        <w:tc>
          <w:tcPr>
            <w:tcW w:w="717" w:type="dxa"/>
          </w:tcPr>
          <w:p w14:paraId="5D6577A4" w14:textId="2FD89171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6912</w:t>
            </w:r>
          </w:p>
        </w:tc>
      </w:tr>
      <w:tr w:rsidR="00155A0D" w:rsidRPr="002F0BAA" w14:paraId="43C2526A" w14:textId="77777777" w:rsidTr="00F406A2">
        <w:trPr>
          <w:jc w:val="center"/>
        </w:trPr>
        <w:tc>
          <w:tcPr>
            <w:tcW w:w="3398" w:type="dxa"/>
          </w:tcPr>
          <w:p w14:paraId="0C4943F8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Total symbols per Sub-Frame</w:t>
            </w:r>
          </w:p>
        </w:tc>
        <w:tc>
          <w:tcPr>
            <w:tcW w:w="931" w:type="dxa"/>
          </w:tcPr>
          <w:p w14:paraId="71C13B16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1D04AB76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864</w:t>
            </w:r>
          </w:p>
        </w:tc>
        <w:tc>
          <w:tcPr>
            <w:tcW w:w="717" w:type="dxa"/>
          </w:tcPr>
          <w:p w14:paraId="57329A11" w14:textId="7F946DDD" w:rsidR="00155A0D" w:rsidRPr="00A73575" w:rsidRDefault="004B5A6A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1728</w:t>
            </w:r>
          </w:p>
        </w:tc>
        <w:tc>
          <w:tcPr>
            <w:tcW w:w="717" w:type="dxa"/>
          </w:tcPr>
          <w:p w14:paraId="4B4D73F6" w14:textId="7C47BDC7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717" w:type="dxa"/>
          </w:tcPr>
          <w:p w14:paraId="756692E2" w14:textId="67487D4B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717" w:type="dxa"/>
          </w:tcPr>
          <w:p w14:paraId="7B1DE53B" w14:textId="62FB85C7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717" w:type="dxa"/>
          </w:tcPr>
          <w:p w14:paraId="44EFEF76" w14:textId="664813D5" w:rsidR="00155A0D" w:rsidRPr="00A73575" w:rsidRDefault="00152B31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</w:tr>
      <w:tr w:rsidR="00155A0D" w:rsidRPr="002F0BAA" w14:paraId="582C4058" w14:textId="77777777" w:rsidTr="00F406A2">
        <w:trPr>
          <w:jc w:val="center"/>
        </w:trPr>
        <w:tc>
          <w:tcPr>
            <w:tcW w:w="3398" w:type="dxa"/>
          </w:tcPr>
          <w:p w14:paraId="10E09077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UE UL Category</w:t>
            </w:r>
          </w:p>
        </w:tc>
        <w:tc>
          <w:tcPr>
            <w:tcW w:w="931" w:type="dxa"/>
          </w:tcPr>
          <w:p w14:paraId="1212E48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9D694FD" w14:textId="762DCBD6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152B31">
              <w:rPr>
                <w:rFonts w:cs="Arial"/>
              </w:rPr>
              <w:t>2</w:t>
            </w:r>
          </w:p>
        </w:tc>
        <w:tc>
          <w:tcPr>
            <w:tcW w:w="717" w:type="dxa"/>
          </w:tcPr>
          <w:p w14:paraId="381EAEB6" w14:textId="55F1BB70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152B31">
              <w:rPr>
                <w:rFonts w:cs="Arial"/>
              </w:rPr>
              <w:t>2</w:t>
            </w:r>
          </w:p>
        </w:tc>
        <w:tc>
          <w:tcPr>
            <w:tcW w:w="717" w:type="dxa"/>
          </w:tcPr>
          <w:p w14:paraId="0C215F40" w14:textId="35B0AAB4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152B31">
              <w:rPr>
                <w:rFonts w:cs="Arial"/>
              </w:rPr>
              <w:t>2</w:t>
            </w:r>
          </w:p>
        </w:tc>
        <w:tc>
          <w:tcPr>
            <w:tcW w:w="717" w:type="dxa"/>
          </w:tcPr>
          <w:p w14:paraId="774FD9A3" w14:textId="55918E43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152B31">
              <w:rPr>
                <w:rFonts w:cs="Arial"/>
              </w:rPr>
              <w:t>2</w:t>
            </w:r>
          </w:p>
        </w:tc>
        <w:tc>
          <w:tcPr>
            <w:tcW w:w="717" w:type="dxa"/>
          </w:tcPr>
          <w:p w14:paraId="4D5D35AE" w14:textId="4C0B7622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152B31">
              <w:rPr>
                <w:rFonts w:cs="Arial"/>
              </w:rPr>
              <w:t>2</w:t>
            </w:r>
          </w:p>
        </w:tc>
        <w:tc>
          <w:tcPr>
            <w:tcW w:w="717" w:type="dxa"/>
          </w:tcPr>
          <w:p w14:paraId="0BE12A9B" w14:textId="6EBFCF5D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152B31">
              <w:rPr>
                <w:rFonts w:cs="Arial"/>
              </w:rPr>
              <w:t>2</w:t>
            </w:r>
          </w:p>
        </w:tc>
      </w:tr>
      <w:tr w:rsidR="00155A0D" w:rsidRPr="00CC491C" w14:paraId="3BEB6F56" w14:textId="77777777" w:rsidTr="00F406A2">
        <w:trPr>
          <w:jc w:val="center"/>
        </w:trPr>
        <w:tc>
          <w:tcPr>
            <w:tcW w:w="8631" w:type="dxa"/>
            <w:gridSpan w:val="8"/>
          </w:tcPr>
          <w:p w14:paraId="34AD471D" w14:textId="77777777" w:rsidR="00155A0D" w:rsidRPr="00CC491C" w:rsidRDefault="00155A0D" w:rsidP="00F406A2">
            <w:pPr>
              <w:pStyle w:val="TAN"/>
            </w:pPr>
            <w:r w:rsidRPr="00CC491C">
              <w:t>NOTE 1:</w:t>
            </w:r>
            <w:r w:rsidRPr="00CC491C">
              <w:tab/>
              <w:t>If more than one Code Block is present, an additional CRC sequence of L = 24 Bits is attached</w:t>
            </w:r>
            <w:r w:rsidRPr="00CC491C">
              <w:rPr>
                <w:rFonts w:hint="eastAsia"/>
              </w:rPr>
              <w:t xml:space="preserve"> </w:t>
            </w:r>
            <w:r w:rsidRPr="00CC491C">
              <w:t xml:space="preserve">to each Code Block (otherwise L = 0 Bit) </w:t>
            </w:r>
          </w:p>
          <w:p w14:paraId="768DE086" w14:textId="77777777" w:rsidR="00155A0D" w:rsidRPr="00BE1629" w:rsidRDefault="00155A0D" w:rsidP="00F406A2">
            <w:pPr>
              <w:pStyle w:val="TAN"/>
            </w:pPr>
            <w:r w:rsidRPr="00CC491C">
              <w:t>NOTE 2:</w:t>
            </w:r>
            <w:r w:rsidRPr="00CC491C">
              <w:tab/>
              <w:t xml:space="preserve">For HD-FDD UE, the uplink subframes are scheduled at the 4th, 5th and 6th subframes every 10ms for the channel bandwidth 5MHz/10MHz/15MHz/20MHz. For HD-FDD UE, the uplink subframes are scheduled at the 5th, 6th and 7th subframes every 10ms for the channel bandwidth 1.4MHz/3MHz. </w:t>
            </w:r>
            <w:r w:rsidRPr="00BE1629">
              <w:t>Information bit payload is available if uplink subframe is scheduled.</w:t>
            </w:r>
          </w:p>
        </w:tc>
      </w:tr>
    </w:tbl>
    <w:p w14:paraId="521B1D6B" w14:textId="77777777" w:rsidR="00155A0D" w:rsidRPr="00BE1629" w:rsidRDefault="00155A0D" w:rsidP="00155A0D"/>
    <w:p w14:paraId="75447047" w14:textId="73ABA39F" w:rsidR="00155A0D" w:rsidRPr="00CC491C" w:rsidRDefault="00155A0D" w:rsidP="00155A0D">
      <w:pPr>
        <w:pStyle w:val="TH"/>
        <w:rPr>
          <w:snapToGrid w:val="0"/>
        </w:rPr>
      </w:pPr>
      <w:r w:rsidRPr="00CC491C">
        <w:lastRenderedPageBreak/>
        <w:t>Table A.2.2.1.2-1</w:t>
      </w:r>
      <w:r w:rsidR="00FB788E" w:rsidRPr="00CC491C">
        <w:t>x</w:t>
      </w:r>
      <w:r w:rsidRPr="00CC491C">
        <w:t xml:space="preserve">: Reference Channels for 16-QAM with </w:t>
      </w:r>
      <w:r w:rsidRPr="00CC491C">
        <w:rPr>
          <w:rFonts w:hint="eastAsia"/>
        </w:rPr>
        <w:t>maximum</w:t>
      </w:r>
      <w:r w:rsidRPr="00CC491C">
        <w:t xml:space="preserve"> RB allocation</w:t>
      </w:r>
      <w:r w:rsidRPr="00CC491C">
        <w:rPr>
          <w:rFonts w:hint="eastAsia"/>
        </w:rPr>
        <w:t xml:space="preserve"> for </w:t>
      </w:r>
      <w:r w:rsidRPr="00CC491C">
        <w:rPr>
          <w:snapToGrid w:val="0"/>
        </w:rPr>
        <w:t>UE UL category M</w:t>
      </w:r>
      <w:r w:rsidR="0027233D" w:rsidRPr="00CC491C">
        <w:rPr>
          <w:snapToGrid w:val="0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5"/>
        <w:gridCol w:w="931"/>
        <w:gridCol w:w="851"/>
        <w:gridCol w:w="851"/>
        <w:gridCol w:w="851"/>
        <w:gridCol w:w="851"/>
        <w:gridCol w:w="851"/>
        <w:gridCol w:w="851"/>
      </w:tblGrid>
      <w:tr w:rsidR="00155A0D" w:rsidRPr="002F0BAA" w14:paraId="48E033AF" w14:textId="77777777" w:rsidTr="00F406A2">
        <w:trPr>
          <w:jc w:val="center"/>
        </w:trPr>
        <w:tc>
          <w:tcPr>
            <w:tcW w:w="3425" w:type="dxa"/>
            <w:shd w:val="clear" w:color="auto" w:fill="auto"/>
          </w:tcPr>
          <w:p w14:paraId="5D944EE6" w14:textId="77777777" w:rsidR="00155A0D" w:rsidRPr="002F0BAA" w:rsidRDefault="00155A0D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Parameter</w:t>
            </w:r>
          </w:p>
        </w:tc>
        <w:tc>
          <w:tcPr>
            <w:tcW w:w="931" w:type="dxa"/>
          </w:tcPr>
          <w:p w14:paraId="1DA3B82E" w14:textId="77777777" w:rsidR="00155A0D" w:rsidRPr="002F0BAA" w:rsidRDefault="00155A0D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5106" w:type="dxa"/>
            <w:gridSpan w:val="6"/>
          </w:tcPr>
          <w:p w14:paraId="2CDD8265" w14:textId="77777777" w:rsidR="00155A0D" w:rsidRPr="002F0BAA" w:rsidRDefault="00155A0D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155A0D" w:rsidRPr="002F0BAA" w14:paraId="17315B18" w14:textId="77777777" w:rsidTr="00F406A2">
        <w:trPr>
          <w:jc w:val="center"/>
        </w:trPr>
        <w:tc>
          <w:tcPr>
            <w:tcW w:w="3425" w:type="dxa"/>
            <w:shd w:val="clear" w:color="auto" w:fill="auto"/>
          </w:tcPr>
          <w:p w14:paraId="5C2B95FE" w14:textId="77777777" w:rsidR="00155A0D" w:rsidRPr="002F0BAA" w:rsidRDefault="00155A0D" w:rsidP="00F406A2">
            <w:pPr>
              <w:pStyle w:val="TAL"/>
              <w:rPr>
                <w:rFonts w:cs="Arial"/>
                <w:b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931" w:type="dxa"/>
          </w:tcPr>
          <w:p w14:paraId="0F260DD0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41ECA48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851" w:type="dxa"/>
          </w:tcPr>
          <w:p w14:paraId="2E7193B5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851" w:type="dxa"/>
          </w:tcPr>
          <w:p w14:paraId="563C6277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659A55A8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851" w:type="dxa"/>
          </w:tcPr>
          <w:p w14:paraId="6CD4F37B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851" w:type="dxa"/>
          </w:tcPr>
          <w:p w14:paraId="408DB3A3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155A0D" w:rsidRPr="002F0BAA" w14:paraId="10180456" w14:textId="77777777" w:rsidTr="00F406A2">
        <w:trPr>
          <w:jc w:val="center"/>
        </w:trPr>
        <w:tc>
          <w:tcPr>
            <w:tcW w:w="3425" w:type="dxa"/>
          </w:tcPr>
          <w:p w14:paraId="5B806A41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Allocated resource blocks</w:t>
            </w:r>
          </w:p>
        </w:tc>
        <w:tc>
          <w:tcPr>
            <w:tcW w:w="931" w:type="dxa"/>
          </w:tcPr>
          <w:p w14:paraId="687924D7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A873529" w14:textId="1AB10233" w:rsidR="00155A0D" w:rsidRPr="002F0BAA" w:rsidRDefault="00440E2F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851" w:type="dxa"/>
          </w:tcPr>
          <w:p w14:paraId="000F0C56" w14:textId="1B0EDE58" w:rsidR="00155A0D" w:rsidRPr="00A73575" w:rsidRDefault="009851AC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12</w:t>
            </w:r>
          </w:p>
        </w:tc>
        <w:tc>
          <w:tcPr>
            <w:tcW w:w="851" w:type="dxa"/>
          </w:tcPr>
          <w:p w14:paraId="5C58F9AF" w14:textId="2474967C" w:rsidR="00155A0D" w:rsidRPr="00A73575" w:rsidRDefault="00440E2F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851" w:type="dxa"/>
          </w:tcPr>
          <w:p w14:paraId="5C6FA27D" w14:textId="27BDD596" w:rsidR="00155A0D" w:rsidRPr="00A73575" w:rsidRDefault="00F81DBE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851" w:type="dxa"/>
          </w:tcPr>
          <w:p w14:paraId="41B97CD0" w14:textId="38B79A5C" w:rsidR="00155A0D" w:rsidRPr="00A73575" w:rsidRDefault="00F81DBE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851" w:type="dxa"/>
          </w:tcPr>
          <w:p w14:paraId="03F60485" w14:textId="76A97E1B" w:rsidR="00155A0D" w:rsidRPr="00A73575" w:rsidRDefault="00F81DBE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</w:tr>
      <w:tr w:rsidR="00155A0D" w:rsidRPr="002F0BAA" w14:paraId="3BFF14C4" w14:textId="77777777" w:rsidTr="00F406A2">
        <w:trPr>
          <w:jc w:val="center"/>
        </w:trPr>
        <w:tc>
          <w:tcPr>
            <w:tcW w:w="3425" w:type="dxa"/>
          </w:tcPr>
          <w:p w14:paraId="046B1C8E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DFT-OFDM Symbols per Sub-Frame</w:t>
            </w:r>
          </w:p>
        </w:tc>
        <w:tc>
          <w:tcPr>
            <w:tcW w:w="931" w:type="dxa"/>
          </w:tcPr>
          <w:p w14:paraId="1C3327BD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1884151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133EC175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699050E3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607BF4D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0E6C0CC3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62323A9A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</w:tr>
      <w:tr w:rsidR="00155A0D" w:rsidRPr="002F0BAA" w14:paraId="2F4B36F0" w14:textId="77777777" w:rsidTr="00F406A2">
        <w:trPr>
          <w:jc w:val="center"/>
        </w:trPr>
        <w:tc>
          <w:tcPr>
            <w:tcW w:w="3425" w:type="dxa"/>
          </w:tcPr>
          <w:p w14:paraId="43CC6F7B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Modulation</w:t>
            </w:r>
          </w:p>
        </w:tc>
        <w:tc>
          <w:tcPr>
            <w:tcW w:w="931" w:type="dxa"/>
          </w:tcPr>
          <w:p w14:paraId="14DD9814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41FFB4E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29F8901E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3FBD8BE4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65AC7E1F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256F525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3AB7913A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</w:tr>
      <w:tr w:rsidR="00155A0D" w:rsidRPr="002F0BAA" w14:paraId="56F0E777" w14:textId="77777777" w:rsidTr="00F406A2">
        <w:trPr>
          <w:jc w:val="center"/>
        </w:trPr>
        <w:tc>
          <w:tcPr>
            <w:tcW w:w="3425" w:type="dxa"/>
          </w:tcPr>
          <w:p w14:paraId="738758FF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Target Coding rate</w:t>
            </w:r>
          </w:p>
        </w:tc>
        <w:tc>
          <w:tcPr>
            <w:tcW w:w="931" w:type="dxa"/>
          </w:tcPr>
          <w:p w14:paraId="2A6E173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C7E4883" w14:textId="77777777" w:rsidR="00155A0D" w:rsidRPr="00F42F83" w:rsidRDefault="00155A0D" w:rsidP="00F406A2">
            <w:pPr>
              <w:pStyle w:val="TAC"/>
              <w:rPr>
                <w:rFonts w:cs="Arial"/>
              </w:rPr>
            </w:pPr>
            <w:r w:rsidRPr="00F42F83">
              <w:rPr>
                <w:rFonts w:cs="Arial"/>
              </w:rPr>
              <w:t>1/3</w:t>
            </w:r>
          </w:p>
        </w:tc>
        <w:tc>
          <w:tcPr>
            <w:tcW w:w="851" w:type="dxa"/>
          </w:tcPr>
          <w:p w14:paraId="73B0C31F" w14:textId="77777777" w:rsidR="00155A0D" w:rsidRPr="00F42F83" w:rsidRDefault="00155A0D" w:rsidP="00F406A2">
            <w:pPr>
              <w:pStyle w:val="TAC"/>
              <w:rPr>
                <w:rFonts w:cs="Arial"/>
              </w:rPr>
            </w:pPr>
            <w:r w:rsidRPr="00F42F83">
              <w:rPr>
                <w:rFonts w:cs="Arial"/>
              </w:rPr>
              <w:t>1/3</w:t>
            </w:r>
          </w:p>
        </w:tc>
        <w:tc>
          <w:tcPr>
            <w:tcW w:w="851" w:type="dxa"/>
          </w:tcPr>
          <w:p w14:paraId="5F3A6DED" w14:textId="77777777" w:rsidR="00155A0D" w:rsidRPr="00F42F83" w:rsidRDefault="00155A0D" w:rsidP="00F406A2">
            <w:pPr>
              <w:pStyle w:val="TAC"/>
              <w:rPr>
                <w:rFonts w:cs="Arial"/>
              </w:rPr>
            </w:pPr>
            <w:r w:rsidRPr="00F42F83">
              <w:rPr>
                <w:rFonts w:cs="Arial"/>
              </w:rPr>
              <w:t>1/3</w:t>
            </w:r>
          </w:p>
        </w:tc>
        <w:tc>
          <w:tcPr>
            <w:tcW w:w="851" w:type="dxa"/>
          </w:tcPr>
          <w:p w14:paraId="5F980C11" w14:textId="77777777" w:rsidR="00155A0D" w:rsidRPr="00F42F83" w:rsidRDefault="00155A0D" w:rsidP="00F406A2">
            <w:pPr>
              <w:pStyle w:val="TAC"/>
              <w:rPr>
                <w:rFonts w:cs="Arial"/>
              </w:rPr>
            </w:pPr>
            <w:r w:rsidRPr="00F42F83">
              <w:rPr>
                <w:rFonts w:cs="Arial"/>
              </w:rPr>
              <w:t>1/3</w:t>
            </w:r>
          </w:p>
        </w:tc>
        <w:tc>
          <w:tcPr>
            <w:tcW w:w="851" w:type="dxa"/>
          </w:tcPr>
          <w:p w14:paraId="6713C263" w14:textId="77777777" w:rsidR="00155A0D" w:rsidRPr="00F42F83" w:rsidRDefault="00155A0D" w:rsidP="00F406A2">
            <w:pPr>
              <w:pStyle w:val="TAC"/>
              <w:rPr>
                <w:rFonts w:cs="Arial"/>
              </w:rPr>
            </w:pPr>
            <w:r w:rsidRPr="00F42F83">
              <w:rPr>
                <w:rFonts w:cs="Arial"/>
              </w:rPr>
              <w:t>1/3</w:t>
            </w:r>
          </w:p>
        </w:tc>
        <w:tc>
          <w:tcPr>
            <w:tcW w:w="851" w:type="dxa"/>
          </w:tcPr>
          <w:p w14:paraId="7C15447A" w14:textId="77777777" w:rsidR="00155A0D" w:rsidRPr="00F42F83" w:rsidRDefault="00155A0D" w:rsidP="00F406A2">
            <w:pPr>
              <w:pStyle w:val="TAC"/>
              <w:rPr>
                <w:rFonts w:cs="Arial"/>
              </w:rPr>
            </w:pPr>
            <w:r w:rsidRPr="00F42F83">
              <w:rPr>
                <w:rFonts w:cs="Arial"/>
              </w:rPr>
              <w:t>1/3</w:t>
            </w:r>
          </w:p>
        </w:tc>
      </w:tr>
      <w:tr w:rsidR="00155A0D" w:rsidRPr="002F0BAA" w14:paraId="422EFA7A" w14:textId="77777777" w:rsidTr="00F406A2">
        <w:trPr>
          <w:jc w:val="center"/>
        </w:trPr>
        <w:tc>
          <w:tcPr>
            <w:tcW w:w="3425" w:type="dxa"/>
          </w:tcPr>
          <w:p w14:paraId="72ECB6D7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Payload size</w:t>
            </w:r>
          </w:p>
        </w:tc>
        <w:tc>
          <w:tcPr>
            <w:tcW w:w="931" w:type="dxa"/>
          </w:tcPr>
          <w:p w14:paraId="7E2F448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7665A52B" w14:textId="5F57C4F9" w:rsidR="00155A0D" w:rsidRPr="00A73575" w:rsidRDefault="00440E2F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1032</w:t>
            </w:r>
          </w:p>
        </w:tc>
        <w:tc>
          <w:tcPr>
            <w:tcW w:w="851" w:type="dxa"/>
          </w:tcPr>
          <w:p w14:paraId="347E5BA2" w14:textId="53388F20" w:rsidR="00155A0D" w:rsidRPr="00A73575" w:rsidRDefault="009851AC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2088</w:t>
            </w:r>
          </w:p>
        </w:tc>
        <w:tc>
          <w:tcPr>
            <w:tcW w:w="851" w:type="dxa"/>
          </w:tcPr>
          <w:p w14:paraId="6E8E16D0" w14:textId="3BD79445" w:rsidR="00155A0D" w:rsidRPr="00A73575" w:rsidRDefault="00440E2F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4264</w:t>
            </w:r>
          </w:p>
        </w:tc>
        <w:tc>
          <w:tcPr>
            <w:tcW w:w="851" w:type="dxa"/>
          </w:tcPr>
          <w:p w14:paraId="5C0E15E8" w14:textId="585FE625" w:rsidR="00155A0D" w:rsidRPr="00A73575" w:rsidRDefault="00F81DBE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4264</w:t>
            </w:r>
          </w:p>
        </w:tc>
        <w:tc>
          <w:tcPr>
            <w:tcW w:w="851" w:type="dxa"/>
          </w:tcPr>
          <w:p w14:paraId="236B584C" w14:textId="720CF36D" w:rsidR="00155A0D" w:rsidRPr="00A73575" w:rsidRDefault="00F81DBE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4264</w:t>
            </w:r>
          </w:p>
        </w:tc>
        <w:tc>
          <w:tcPr>
            <w:tcW w:w="851" w:type="dxa"/>
          </w:tcPr>
          <w:p w14:paraId="68272E7A" w14:textId="75E3A291" w:rsidR="00155A0D" w:rsidRPr="00A73575" w:rsidRDefault="00F81DBE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4264</w:t>
            </w:r>
          </w:p>
        </w:tc>
      </w:tr>
      <w:tr w:rsidR="00155A0D" w:rsidRPr="002F0BAA" w14:paraId="00150A70" w14:textId="77777777" w:rsidTr="00F406A2">
        <w:trPr>
          <w:jc w:val="center"/>
        </w:trPr>
        <w:tc>
          <w:tcPr>
            <w:tcW w:w="3425" w:type="dxa"/>
          </w:tcPr>
          <w:p w14:paraId="1F4BF356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931" w:type="dxa"/>
          </w:tcPr>
          <w:p w14:paraId="3FC2FBF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3649F945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4EEC962B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6549E21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5E743AF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2C07EE8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47576D9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155A0D" w:rsidRPr="002F0BAA" w14:paraId="26D9783B" w14:textId="77777777" w:rsidTr="00F406A2">
        <w:trPr>
          <w:jc w:val="center"/>
        </w:trPr>
        <w:tc>
          <w:tcPr>
            <w:tcW w:w="3425" w:type="dxa"/>
          </w:tcPr>
          <w:p w14:paraId="423E1B77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Number of code blocks per Sub-Frame</w:t>
            </w:r>
          </w:p>
        </w:tc>
        <w:tc>
          <w:tcPr>
            <w:tcW w:w="931" w:type="dxa"/>
          </w:tcPr>
          <w:p w14:paraId="63B08796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64E676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08E28396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4DED3C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3705629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7A631F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DD6DC98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155A0D" w:rsidRPr="002F0BAA" w14:paraId="1BA47FBB" w14:textId="77777777" w:rsidTr="00F406A2">
        <w:trPr>
          <w:jc w:val="center"/>
        </w:trPr>
        <w:tc>
          <w:tcPr>
            <w:tcW w:w="3425" w:type="dxa"/>
          </w:tcPr>
          <w:p w14:paraId="7FE62E12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Total number of bits per Sub-Frame</w:t>
            </w:r>
          </w:p>
        </w:tc>
        <w:tc>
          <w:tcPr>
            <w:tcW w:w="931" w:type="dxa"/>
          </w:tcPr>
          <w:p w14:paraId="3C82630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711E9C99" w14:textId="38E08C30" w:rsidR="00155A0D" w:rsidRPr="002F0BAA" w:rsidRDefault="00440E2F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3456</w:t>
            </w:r>
          </w:p>
        </w:tc>
        <w:tc>
          <w:tcPr>
            <w:tcW w:w="851" w:type="dxa"/>
          </w:tcPr>
          <w:p w14:paraId="3E6A803C" w14:textId="4D0D7316" w:rsidR="00155A0D" w:rsidRPr="00A73575" w:rsidRDefault="009851AC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6912</w:t>
            </w:r>
          </w:p>
        </w:tc>
        <w:tc>
          <w:tcPr>
            <w:tcW w:w="851" w:type="dxa"/>
          </w:tcPr>
          <w:p w14:paraId="16C651F2" w14:textId="1804FE5E" w:rsidR="00155A0D" w:rsidRPr="00A73575" w:rsidRDefault="00440E2F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13824</w:t>
            </w:r>
          </w:p>
        </w:tc>
        <w:tc>
          <w:tcPr>
            <w:tcW w:w="851" w:type="dxa"/>
          </w:tcPr>
          <w:p w14:paraId="514263B7" w14:textId="129F1ACB" w:rsidR="00155A0D" w:rsidRPr="00A73575" w:rsidRDefault="00440E2F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13824</w:t>
            </w:r>
          </w:p>
        </w:tc>
        <w:tc>
          <w:tcPr>
            <w:tcW w:w="851" w:type="dxa"/>
          </w:tcPr>
          <w:p w14:paraId="7AF84329" w14:textId="7CD38B86" w:rsidR="00155A0D" w:rsidRPr="00A73575" w:rsidRDefault="00440E2F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13824</w:t>
            </w:r>
          </w:p>
        </w:tc>
        <w:tc>
          <w:tcPr>
            <w:tcW w:w="851" w:type="dxa"/>
          </w:tcPr>
          <w:p w14:paraId="21357A60" w14:textId="5A9C9335" w:rsidR="00155A0D" w:rsidRPr="00A73575" w:rsidRDefault="00440E2F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13824</w:t>
            </w:r>
          </w:p>
        </w:tc>
      </w:tr>
      <w:tr w:rsidR="00155A0D" w:rsidRPr="002F0BAA" w14:paraId="4899ED06" w14:textId="77777777" w:rsidTr="00F406A2">
        <w:trPr>
          <w:jc w:val="center"/>
        </w:trPr>
        <w:tc>
          <w:tcPr>
            <w:tcW w:w="3425" w:type="dxa"/>
          </w:tcPr>
          <w:p w14:paraId="10C4EE05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Total symbols per Sub-Frame</w:t>
            </w:r>
          </w:p>
        </w:tc>
        <w:tc>
          <w:tcPr>
            <w:tcW w:w="931" w:type="dxa"/>
          </w:tcPr>
          <w:p w14:paraId="6DEBFB6C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11954A0" w14:textId="43C83816" w:rsidR="00155A0D" w:rsidRPr="002F0BAA" w:rsidRDefault="00440E2F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864</w:t>
            </w:r>
          </w:p>
        </w:tc>
        <w:tc>
          <w:tcPr>
            <w:tcW w:w="851" w:type="dxa"/>
          </w:tcPr>
          <w:p w14:paraId="13D0314E" w14:textId="28E8B0F9" w:rsidR="00155A0D" w:rsidRPr="00A73575" w:rsidRDefault="009851AC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1728</w:t>
            </w:r>
          </w:p>
        </w:tc>
        <w:tc>
          <w:tcPr>
            <w:tcW w:w="851" w:type="dxa"/>
          </w:tcPr>
          <w:p w14:paraId="35003323" w14:textId="01DA065F" w:rsidR="00155A0D" w:rsidRPr="00A73575" w:rsidRDefault="00440E2F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851" w:type="dxa"/>
          </w:tcPr>
          <w:p w14:paraId="63B68939" w14:textId="243309AF" w:rsidR="00155A0D" w:rsidRPr="00A73575" w:rsidRDefault="00440E2F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851" w:type="dxa"/>
          </w:tcPr>
          <w:p w14:paraId="6CBB42CB" w14:textId="550747A1" w:rsidR="00155A0D" w:rsidRPr="00A73575" w:rsidRDefault="00440E2F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851" w:type="dxa"/>
          </w:tcPr>
          <w:p w14:paraId="66FE65F2" w14:textId="1353E028" w:rsidR="00155A0D" w:rsidRPr="00A73575" w:rsidRDefault="00440E2F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</w:tr>
      <w:tr w:rsidR="00155A0D" w:rsidRPr="002F0BAA" w14:paraId="76E490FA" w14:textId="77777777" w:rsidTr="00F406A2">
        <w:trPr>
          <w:jc w:val="center"/>
        </w:trPr>
        <w:tc>
          <w:tcPr>
            <w:tcW w:w="3425" w:type="dxa"/>
          </w:tcPr>
          <w:p w14:paraId="5426DF89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UE Category</w:t>
            </w:r>
          </w:p>
        </w:tc>
        <w:tc>
          <w:tcPr>
            <w:tcW w:w="931" w:type="dxa"/>
          </w:tcPr>
          <w:p w14:paraId="725A7B3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4369F4A" w14:textId="13CB0AE4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27233D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0E89A258" w14:textId="6F6D94AF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27233D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5125AFE2" w14:textId="59EDDED4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27233D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2DD9477F" w14:textId="158A628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27233D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0398972D" w14:textId="78F2A404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27233D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0FEC4A21" w14:textId="0F8B188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27233D">
              <w:rPr>
                <w:rFonts w:cs="Arial"/>
              </w:rPr>
              <w:t>2</w:t>
            </w:r>
          </w:p>
        </w:tc>
      </w:tr>
      <w:tr w:rsidR="00155A0D" w:rsidRPr="00CC491C" w14:paraId="106C828D" w14:textId="77777777" w:rsidTr="00F406A2">
        <w:trPr>
          <w:jc w:val="center"/>
        </w:trPr>
        <w:tc>
          <w:tcPr>
            <w:tcW w:w="9462" w:type="dxa"/>
            <w:gridSpan w:val="8"/>
          </w:tcPr>
          <w:p w14:paraId="399AC17B" w14:textId="77777777" w:rsidR="00155A0D" w:rsidRPr="00CC491C" w:rsidRDefault="00155A0D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1:</w:t>
            </w:r>
            <w:r w:rsidRPr="00CC491C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00FD4C80" w14:textId="77777777" w:rsidR="00155A0D" w:rsidRPr="00BE1629" w:rsidRDefault="00155A0D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2:</w:t>
            </w:r>
            <w:r w:rsidRPr="00CC491C">
              <w:rPr>
                <w:rFonts w:cs="Arial"/>
              </w:rPr>
              <w:tab/>
              <w:t xml:space="preserve">For HD-FDD UE, the uplink subframes are scheduled at the 4th, 5th and 6th subframes every 10ms for the channel bandwidth 5MHz/10MHz/15MHz/20MHz. For HD-FDD UE, the uplink subframes are scheduled at the 5th, 6th and 7th subframes every 10ms for the channel bandwidth 1.4MHz/3MHz. </w:t>
            </w:r>
            <w:r w:rsidRPr="00BE1629">
              <w:rPr>
                <w:rFonts w:cs="Arial"/>
              </w:rPr>
              <w:t>Information bit payload is available if uplink subframe is scheduled.</w:t>
            </w:r>
          </w:p>
        </w:tc>
      </w:tr>
    </w:tbl>
    <w:p w14:paraId="2DD9099B" w14:textId="77777777" w:rsidR="00155A0D" w:rsidRPr="00BE1629" w:rsidRDefault="00155A0D" w:rsidP="00155A0D"/>
    <w:p w14:paraId="7A524EFE" w14:textId="2D3E7098" w:rsidR="00155A0D" w:rsidRPr="00CC491C" w:rsidRDefault="00155A0D" w:rsidP="00155A0D">
      <w:pPr>
        <w:pStyle w:val="TH"/>
      </w:pPr>
      <w:r w:rsidRPr="00CC491C">
        <w:t>Table A.2.2.2.1-1</w:t>
      </w:r>
      <w:r w:rsidR="00FB788E" w:rsidRPr="00CC491C">
        <w:t>x</w:t>
      </w:r>
      <w:r w:rsidRPr="00CC491C">
        <w:t>:</w:t>
      </w:r>
      <w:r w:rsidRPr="00CC491C">
        <w:rPr>
          <w:rFonts w:hint="eastAsia"/>
        </w:rPr>
        <w:t xml:space="preserve"> </w:t>
      </w:r>
      <w:r w:rsidRPr="00CC491C">
        <w:t>Reference Channels for QPSK with partial RB allocation</w:t>
      </w:r>
      <w:r w:rsidRPr="00CC491C">
        <w:rPr>
          <w:rFonts w:hint="eastAsia"/>
        </w:rPr>
        <w:t xml:space="preserve"> for </w:t>
      </w:r>
      <w:r w:rsidRPr="00CC491C">
        <w:rPr>
          <w:snapToGrid w:val="0"/>
        </w:rPr>
        <w:t>UE UL category M</w:t>
      </w:r>
      <w:r w:rsidR="007C7ADA" w:rsidRPr="00CC491C">
        <w:rPr>
          <w:snapToGrid w:val="0"/>
        </w:rPr>
        <w:t>2</w:t>
      </w:r>
    </w:p>
    <w:tbl>
      <w:tblPr>
        <w:tblW w:w="10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10"/>
        <w:gridCol w:w="810"/>
        <w:gridCol w:w="932"/>
        <w:gridCol w:w="810"/>
        <w:gridCol w:w="810"/>
        <w:gridCol w:w="951"/>
        <w:gridCol w:w="810"/>
        <w:gridCol w:w="932"/>
        <w:gridCol w:w="810"/>
        <w:gridCol w:w="891"/>
        <w:gridCol w:w="932"/>
      </w:tblGrid>
      <w:tr w:rsidR="00155A0D" w:rsidRPr="002F0BAA" w14:paraId="7AA02E09" w14:textId="77777777" w:rsidTr="00F406A2">
        <w:trPr>
          <w:jc w:val="center"/>
        </w:trPr>
        <w:tc>
          <w:tcPr>
            <w:tcW w:w="809" w:type="dxa"/>
          </w:tcPr>
          <w:p w14:paraId="42AD5A00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Parameter</w:t>
            </w:r>
          </w:p>
        </w:tc>
        <w:tc>
          <w:tcPr>
            <w:tcW w:w="810" w:type="dxa"/>
          </w:tcPr>
          <w:p w14:paraId="0F628DA4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Ch</w:t>
            </w:r>
            <w:r w:rsidRPr="002F0BAA">
              <w:rPr>
                <w:rFonts w:cs="Arial" w:hint="eastAsia"/>
                <w:sz w:val="16"/>
                <w:szCs w:val="16"/>
              </w:rPr>
              <w:t xml:space="preserve"> BW</w:t>
            </w:r>
          </w:p>
        </w:tc>
        <w:tc>
          <w:tcPr>
            <w:tcW w:w="810" w:type="dxa"/>
          </w:tcPr>
          <w:p w14:paraId="52E085AC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 xml:space="preserve">Allocated </w:t>
            </w:r>
            <w:r w:rsidRPr="002F0BAA">
              <w:rPr>
                <w:rFonts w:cs="Arial" w:hint="eastAsia"/>
                <w:sz w:val="16"/>
                <w:szCs w:val="16"/>
              </w:rPr>
              <w:t>RBs</w:t>
            </w:r>
          </w:p>
        </w:tc>
        <w:tc>
          <w:tcPr>
            <w:tcW w:w="932" w:type="dxa"/>
          </w:tcPr>
          <w:p w14:paraId="0A750110" w14:textId="77777777" w:rsidR="00155A0D" w:rsidRPr="00CC491C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DFT-OFDM Symbols per Sub-Frame</w:t>
            </w:r>
          </w:p>
        </w:tc>
        <w:tc>
          <w:tcPr>
            <w:tcW w:w="810" w:type="dxa"/>
          </w:tcPr>
          <w:p w14:paraId="45B673AA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Mod’</w:t>
            </w:r>
            <w:r w:rsidRPr="002F0BAA">
              <w:rPr>
                <w:rFonts w:cs="Arial" w:hint="eastAsia"/>
                <w:sz w:val="16"/>
                <w:szCs w:val="16"/>
              </w:rPr>
              <w:t>n</w:t>
            </w:r>
          </w:p>
        </w:tc>
        <w:tc>
          <w:tcPr>
            <w:tcW w:w="810" w:type="dxa"/>
          </w:tcPr>
          <w:p w14:paraId="03802B16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Target Coding rate</w:t>
            </w:r>
          </w:p>
        </w:tc>
        <w:tc>
          <w:tcPr>
            <w:tcW w:w="951" w:type="dxa"/>
          </w:tcPr>
          <w:p w14:paraId="670194CD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Payload size</w:t>
            </w:r>
          </w:p>
        </w:tc>
        <w:tc>
          <w:tcPr>
            <w:tcW w:w="810" w:type="dxa"/>
          </w:tcPr>
          <w:p w14:paraId="42B663F3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Trans-port block CRC</w:t>
            </w:r>
          </w:p>
        </w:tc>
        <w:tc>
          <w:tcPr>
            <w:tcW w:w="932" w:type="dxa"/>
          </w:tcPr>
          <w:p w14:paraId="6A253532" w14:textId="77777777" w:rsidR="00155A0D" w:rsidRPr="00CC491C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Number of code blocks per Sub-Frame (Note 1)</w:t>
            </w:r>
          </w:p>
        </w:tc>
        <w:tc>
          <w:tcPr>
            <w:tcW w:w="810" w:type="dxa"/>
          </w:tcPr>
          <w:p w14:paraId="3076A9CA" w14:textId="77777777" w:rsidR="00155A0D" w:rsidRPr="00CC491C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Total number of bits per Sub-Frame</w:t>
            </w:r>
          </w:p>
        </w:tc>
        <w:tc>
          <w:tcPr>
            <w:tcW w:w="891" w:type="dxa"/>
          </w:tcPr>
          <w:p w14:paraId="535C7011" w14:textId="77777777" w:rsidR="00155A0D" w:rsidRPr="00CC491C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Total symbols per Sub-Frame</w:t>
            </w:r>
          </w:p>
        </w:tc>
        <w:tc>
          <w:tcPr>
            <w:tcW w:w="932" w:type="dxa"/>
          </w:tcPr>
          <w:p w14:paraId="1C44132C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UE Category</w:t>
            </w:r>
          </w:p>
        </w:tc>
      </w:tr>
      <w:tr w:rsidR="00155A0D" w:rsidRPr="002F0BAA" w14:paraId="6E19698E" w14:textId="77777777" w:rsidTr="00F406A2">
        <w:trPr>
          <w:jc w:val="center"/>
        </w:trPr>
        <w:tc>
          <w:tcPr>
            <w:tcW w:w="809" w:type="dxa"/>
          </w:tcPr>
          <w:p w14:paraId="6E13122B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Unit</w:t>
            </w:r>
          </w:p>
        </w:tc>
        <w:tc>
          <w:tcPr>
            <w:tcW w:w="810" w:type="dxa"/>
          </w:tcPr>
          <w:p w14:paraId="6CACE20C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MHz</w:t>
            </w:r>
          </w:p>
        </w:tc>
        <w:tc>
          <w:tcPr>
            <w:tcW w:w="810" w:type="dxa"/>
          </w:tcPr>
          <w:p w14:paraId="3F68CBE3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932" w:type="dxa"/>
          </w:tcPr>
          <w:p w14:paraId="3262A21A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0CF182BC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28311E1F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951" w:type="dxa"/>
          </w:tcPr>
          <w:p w14:paraId="7F5D4B19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810" w:type="dxa"/>
          </w:tcPr>
          <w:p w14:paraId="3916F4FE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932" w:type="dxa"/>
          </w:tcPr>
          <w:p w14:paraId="40C1984E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5DFCAE9E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891" w:type="dxa"/>
          </w:tcPr>
          <w:p w14:paraId="41C3CBC6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932" w:type="dxa"/>
          </w:tcPr>
          <w:p w14:paraId="0F6D45BF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</w:tr>
      <w:tr w:rsidR="00155A0D" w:rsidRPr="002F0BAA" w14:paraId="3151CF5F" w14:textId="77777777" w:rsidTr="00F406A2">
        <w:trPr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35D20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8E3D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6611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84F3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31F8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F32D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D765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72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138F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34EF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8274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288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5683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144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A62D" w14:textId="4F723F00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 w:rsidR="007C7ADA">
              <w:rPr>
                <w:rFonts w:cs="Arial"/>
                <w:sz w:val="16"/>
                <w:szCs w:val="16"/>
              </w:rPr>
              <w:t>2</w:t>
            </w:r>
          </w:p>
        </w:tc>
      </w:tr>
      <w:tr w:rsidR="00155A0D" w:rsidRPr="002F0BAA" w14:paraId="281D22E7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2A8D487E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C4D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D4C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6006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BA6F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F3D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4052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7E4E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3B31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C43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576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E7F8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288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FB73" w14:textId="6CE7BD49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 w:rsidR="007C7ADA">
              <w:rPr>
                <w:rFonts w:cs="Arial"/>
                <w:sz w:val="16"/>
                <w:szCs w:val="16"/>
              </w:rPr>
              <w:t>2</w:t>
            </w:r>
          </w:p>
        </w:tc>
      </w:tr>
      <w:tr w:rsidR="00155A0D" w:rsidRPr="002F0BAA" w14:paraId="663536D4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00D0AD45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F021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0772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5D1B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B397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9F70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87FE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024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1471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368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864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90AB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432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DAF7" w14:textId="11559501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 w:rsidR="007C7ADA">
              <w:rPr>
                <w:rFonts w:cs="Arial"/>
                <w:sz w:val="16"/>
                <w:szCs w:val="16"/>
              </w:rPr>
              <w:t>2</w:t>
            </w:r>
          </w:p>
        </w:tc>
      </w:tr>
      <w:tr w:rsidR="00155A0D" w:rsidRPr="002F0BAA" w14:paraId="04036ED5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22856205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2F15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2D98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E886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4162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2B3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8672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392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A199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50C9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FF92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1152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41A1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576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A32B" w14:textId="1B42080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 w:rsidR="007C7ADA">
              <w:rPr>
                <w:rFonts w:cs="Arial"/>
                <w:sz w:val="16"/>
                <w:szCs w:val="16"/>
              </w:rPr>
              <w:t>2</w:t>
            </w:r>
          </w:p>
        </w:tc>
      </w:tr>
      <w:tr w:rsidR="00155A0D" w:rsidRPr="002F0BAA" w14:paraId="0D24D1AD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12BF9C6D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BA2B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E2C7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E05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EAC3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FD4D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513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424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319B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D3B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B7A1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1440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5748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720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3D0C" w14:textId="4F3AC504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 w:rsidR="007C7ADA">
              <w:rPr>
                <w:rFonts w:cs="Arial"/>
                <w:sz w:val="16"/>
                <w:szCs w:val="16"/>
              </w:rPr>
              <w:t>2</w:t>
            </w:r>
          </w:p>
        </w:tc>
      </w:tr>
      <w:tr w:rsidR="00155A0D" w:rsidRPr="002F0BAA" w14:paraId="0C9AF881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588C84EE" w14:textId="77777777" w:rsidR="00155A0D" w:rsidRPr="00A73575" w:rsidRDefault="00155A0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8950" w14:textId="77777777" w:rsidR="00155A0D" w:rsidRPr="00A73575" w:rsidRDefault="00155A0D" w:rsidP="00A1723A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3-20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7649" w14:textId="77777777" w:rsidR="00155A0D" w:rsidRPr="00A73575" w:rsidRDefault="00155A0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BF83" w14:textId="77777777" w:rsidR="00155A0D" w:rsidRPr="00A73575" w:rsidRDefault="00155A0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DB22" w14:textId="77777777" w:rsidR="00155A0D" w:rsidRPr="00A73575" w:rsidRDefault="00155A0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7954" w14:textId="77777777" w:rsidR="00155A0D" w:rsidRPr="00A73575" w:rsidRDefault="00155A0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340D" w14:textId="77777777" w:rsidR="00155A0D" w:rsidRPr="00A73575" w:rsidRDefault="00155A0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BAD4" w14:textId="77777777" w:rsidR="00155A0D" w:rsidRPr="00A73575" w:rsidRDefault="00155A0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2444" w14:textId="77777777" w:rsidR="00155A0D" w:rsidRPr="00A73575" w:rsidRDefault="00155A0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28F5" w14:textId="77777777" w:rsidR="00155A0D" w:rsidRPr="00A73575" w:rsidRDefault="00155A0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1728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1A31" w14:textId="77777777" w:rsidR="00155A0D" w:rsidRPr="00A73575" w:rsidRDefault="00155A0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864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A5D1" w14:textId="1CA50771" w:rsidR="00155A0D" w:rsidRPr="00A73575" w:rsidRDefault="00155A0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M</w:t>
            </w:r>
            <w:r w:rsidR="007C7ADA" w:rsidRPr="00A73575">
              <w:rPr>
                <w:rFonts w:cs="Arial"/>
                <w:sz w:val="16"/>
                <w:szCs w:val="16"/>
                <w:highlight w:val="yellow"/>
              </w:rPr>
              <w:t>2</w:t>
            </w:r>
          </w:p>
        </w:tc>
      </w:tr>
      <w:tr w:rsidR="00DB7143" w:rsidRPr="002F0BAA" w14:paraId="4D3D6D39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303C1B78" w14:textId="77777777" w:rsidR="00DB7143" w:rsidRPr="00A73575" w:rsidRDefault="00DB7143" w:rsidP="00DB7143">
            <w:pPr>
              <w:pStyle w:val="TAC"/>
              <w:jc w:val="left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A3B0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3-20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4949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781F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07D0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AC80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8099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776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15BE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01A7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1F3D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2592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2A26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1296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B61D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DB7143" w:rsidRPr="002F0BAA" w14:paraId="0A452850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4893F2C2" w14:textId="77777777" w:rsidR="00DB7143" w:rsidRPr="00A73575" w:rsidRDefault="00DB7143" w:rsidP="00DB7143">
            <w:pPr>
              <w:pStyle w:val="TAC"/>
              <w:jc w:val="left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C827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3-20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6B8A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7237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5CCE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26D9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2EC4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1032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1088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3103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074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3456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3D1A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1728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FBEA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DB7143" w:rsidRPr="002F0BAA" w14:paraId="3959B940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1A28328C" w14:textId="77777777" w:rsidR="00DB7143" w:rsidRPr="00A73575" w:rsidRDefault="00DB7143" w:rsidP="00DB7143">
            <w:pPr>
              <w:pStyle w:val="TAC"/>
              <w:jc w:val="left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E227" w14:textId="021B3D7E" w:rsidR="00DB7143" w:rsidRPr="00A73575" w:rsidRDefault="001D5686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5</w:t>
            </w:r>
            <w:r w:rsidR="00DB7143" w:rsidRPr="00A73575">
              <w:rPr>
                <w:rFonts w:cs="Arial"/>
                <w:sz w:val="16"/>
                <w:szCs w:val="16"/>
                <w:highlight w:val="yellow"/>
              </w:rPr>
              <w:t>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BBF8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1613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AFD7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BC3F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A15E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1320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5CF4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D343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63EB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4320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F926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2160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0B49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DB7143" w:rsidRPr="002F0BAA" w14:paraId="28054684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42249BE6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A39E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5-20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AECE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D678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BE4B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1119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BB5C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1864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72A4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DC97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4CA0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5184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3957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2592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A6AE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DB7143" w:rsidRPr="002F0BAA" w14:paraId="6D5C4F1F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6D6EFF9B" w14:textId="77777777" w:rsidR="00DB7143" w:rsidRPr="00A73575" w:rsidRDefault="00DB7143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CC5A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5-20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7A06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3681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FCA8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945E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C419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2216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C6EE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55C2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96EC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6068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8BFE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3024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4D5B" w14:textId="77777777" w:rsidR="00DB7143" w:rsidRPr="00A73575" w:rsidRDefault="00FC4108" w:rsidP="00DB7143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DB7143" w:rsidRPr="00CC491C" w14:paraId="3EE967F8" w14:textId="77777777" w:rsidTr="00F406A2">
        <w:trPr>
          <w:jc w:val="center"/>
        </w:trPr>
        <w:tc>
          <w:tcPr>
            <w:tcW w:w="1030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09543D28" w14:textId="77777777" w:rsidR="00DB7143" w:rsidRPr="00CC491C" w:rsidRDefault="00DB7143" w:rsidP="00DB7143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1:</w:t>
            </w:r>
            <w:r w:rsidRPr="00CC491C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7FBADE27" w14:textId="77777777" w:rsidR="00DB7143" w:rsidRPr="00BE1629" w:rsidRDefault="00DB7143" w:rsidP="00DB7143">
            <w:pPr>
              <w:pStyle w:val="TAN"/>
              <w:rPr>
                <w:rFonts w:cs="Arial"/>
                <w:sz w:val="14"/>
                <w:szCs w:val="14"/>
              </w:rPr>
            </w:pPr>
            <w:r w:rsidRPr="00CC491C">
              <w:rPr>
                <w:rFonts w:cs="Arial"/>
              </w:rPr>
              <w:t>Note 2:</w:t>
            </w:r>
            <w:r w:rsidRPr="00CC491C">
              <w:rPr>
                <w:rFonts w:cs="Arial"/>
              </w:rPr>
              <w:tab/>
              <w:t xml:space="preserve">For HD-FDD UE, the uplink subframes are scheduled at the 4th, 5th and 6th subframes every 10ms for the channel bandwidth 5MHz/10MHz/15MHz/20MHz. For HD-FDD UE, the uplink subframes are scheduled at the 5th, 6th and 7th subframes every 10ms for the channel bandwidth 1.4MHz/3MHz. </w:t>
            </w:r>
            <w:r w:rsidRPr="00BE1629">
              <w:rPr>
                <w:rFonts w:cs="Arial"/>
              </w:rPr>
              <w:t>Information bit payload is available if uplink subframe is scheduled.</w:t>
            </w:r>
          </w:p>
        </w:tc>
      </w:tr>
    </w:tbl>
    <w:p w14:paraId="1B465ADB" w14:textId="77777777" w:rsidR="00155A0D" w:rsidRPr="00BE1629" w:rsidRDefault="00155A0D" w:rsidP="00155A0D"/>
    <w:p w14:paraId="75183B27" w14:textId="69171195" w:rsidR="00155A0D" w:rsidRPr="00CC491C" w:rsidRDefault="00155A0D" w:rsidP="00155A0D">
      <w:pPr>
        <w:pStyle w:val="TH"/>
        <w:rPr>
          <w:snapToGrid w:val="0"/>
        </w:rPr>
      </w:pPr>
      <w:bookmarkStart w:id="3" w:name="_Hlk490223512"/>
      <w:r w:rsidRPr="00CC491C">
        <w:t>Table A.2.2.2.2-1</w:t>
      </w:r>
      <w:r w:rsidR="00FB788E" w:rsidRPr="00CC491C">
        <w:t>x</w:t>
      </w:r>
      <w:r w:rsidRPr="00CC491C">
        <w:t xml:space="preserve"> Reference Channels for 16-QAM with partial RB allocation</w:t>
      </w:r>
      <w:r w:rsidRPr="00CC491C">
        <w:rPr>
          <w:rFonts w:hint="eastAsia"/>
        </w:rPr>
        <w:t xml:space="preserve"> for </w:t>
      </w:r>
      <w:r w:rsidRPr="00CC491C">
        <w:rPr>
          <w:snapToGrid w:val="0"/>
        </w:rPr>
        <w:t>UE UL category M</w:t>
      </w:r>
      <w:r w:rsidR="00FC4108" w:rsidRPr="00CC491C">
        <w:rPr>
          <w:snapToGrid w:val="0"/>
        </w:rPr>
        <w:t>2</w:t>
      </w:r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10"/>
        <w:gridCol w:w="810"/>
        <w:gridCol w:w="810"/>
        <w:gridCol w:w="810"/>
        <w:gridCol w:w="810"/>
        <w:gridCol w:w="850"/>
        <w:gridCol w:w="810"/>
        <w:gridCol w:w="810"/>
        <w:gridCol w:w="810"/>
        <w:gridCol w:w="810"/>
        <w:gridCol w:w="810"/>
      </w:tblGrid>
      <w:tr w:rsidR="00155A0D" w:rsidRPr="002F0BAA" w14:paraId="07DC3B3D" w14:textId="77777777" w:rsidTr="00F406A2">
        <w:trPr>
          <w:jc w:val="center"/>
        </w:trPr>
        <w:tc>
          <w:tcPr>
            <w:tcW w:w="809" w:type="dxa"/>
          </w:tcPr>
          <w:p w14:paraId="3DA23ED4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Parameter</w:t>
            </w:r>
          </w:p>
        </w:tc>
        <w:tc>
          <w:tcPr>
            <w:tcW w:w="810" w:type="dxa"/>
          </w:tcPr>
          <w:p w14:paraId="14512801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Ch</w:t>
            </w:r>
            <w:r w:rsidRPr="002F0BAA">
              <w:rPr>
                <w:rFonts w:cs="Arial" w:hint="eastAsia"/>
                <w:sz w:val="16"/>
                <w:szCs w:val="16"/>
              </w:rPr>
              <w:t xml:space="preserve"> BW</w:t>
            </w:r>
          </w:p>
        </w:tc>
        <w:tc>
          <w:tcPr>
            <w:tcW w:w="810" w:type="dxa"/>
          </w:tcPr>
          <w:p w14:paraId="087871CD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 xml:space="preserve">Allocated </w:t>
            </w:r>
            <w:r w:rsidRPr="002F0BAA">
              <w:rPr>
                <w:rFonts w:cs="Arial" w:hint="eastAsia"/>
                <w:sz w:val="16"/>
                <w:szCs w:val="16"/>
              </w:rPr>
              <w:t>RBs</w:t>
            </w:r>
          </w:p>
        </w:tc>
        <w:tc>
          <w:tcPr>
            <w:tcW w:w="810" w:type="dxa"/>
          </w:tcPr>
          <w:p w14:paraId="0FB28B3C" w14:textId="77777777" w:rsidR="00155A0D" w:rsidRPr="00CC491C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DFT-OFDM Symbols per Sub-Frame</w:t>
            </w:r>
          </w:p>
        </w:tc>
        <w:tc>
          <w:tcPr>
            <w:tcW w:w="810" w:type="dxa"/>
          </w:tcPr>
          <w:p w14:paraId="4F943465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Mod’</w:t>
            </w:r>
            <w:r w:rsidRPr="002F0BAA">
              <w:rPr>
                <w:rFonts w:cs="Arial" w:hint="eastAsia"/>
                <w:sz w:val="16"/>
                <w:szCs w:val="16"/>
              </w:rPr>
              <w:t>n</w:t>
            </w:r>
          </w:p>
        </w:tc>
        <w:tc>
          <w:tcPr>
            <w:tcW w:w="810" w:type="dxa"/>
          </w:tcPr>
          <w:p w14:paraId="03AAD7FE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Target Coding rate</w:t>
            </w:r>
          </w:p>
        </w:tc>
        <w:tc>
          <w:tcPr>
            <w:tcW w:w="850" w:type="dxa"/>
          </w:tcPr>
          <w:p w14:paraId="4C2CE1D2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Payload size</w:t>
            </w:r>
          </w:p>
        </w:tc>
        <w:tc>
          <w:tcPr>
            <w:tcW w:w="810" w:type="dxa"/>
          </w:tcPr>
          <w:p w14:paraId="70E0181E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Transport block CRC</w:t>
            </w:r>
          </w:p>
        </w:tc>
        <w:tc>
          <w:tcPr>
            <w:tcW w:w="810" w:type="dxa"/>
          </w:tcPr>
          <w:p w14:paraId="600A2724" w14:textId="77777777" w:rsidR="00155A0D" w:rsidRPr="00CC491C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Number of code blocks per Sub-Frame (Note 1)</w:t>
            </w:r>
          </w:p>
        </w:tc>
        <w:tc>
          <w:tcPr>
            <w:tcW w:w="810" w:type="dxa"/>
          </w:tcPr>
          <w:p w14:paraId="008C6DD1" w14:textId="77777777" w:rsidR="00155A0D" w:rsidRPr="00CC491C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Total number of bits per Sub-Frame</w:t>
            </w:r>
          </w:p>
        </w:tc>
        <w:tc>
          <w:tcPr>
            <w:tcW w:w="810" w:type="dxa"/>
          </w:tcPr>
          <w:p w14:paraId="265DA752" w14:textId="77777777" w:rsidR="00155A0D" w:rsidRPr="00CC491C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Total symbols per Sub-Frame</w:t>
            </w:r>
          </w:p>
        </w:tc>
        <w:tc>
          <w:tcPr>
            <w:tcW w:w="810" w:type="dxa"/>
          </w:tcPr>
          <w:p w14:paraId="71E8B7B3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UE Category</w:t>
            </w:r>
          </w:p>
        </w:tc>
      </w:tr>
      <w:tr w:rsidR="00155A0D" w:rsidRPr="002F0BAA" w14:paraId="68D523F5" w14:textId="77777777" w:rsidTr="00F406A2">
        <w:trPr>
          <w:jc w:val="center"/>
        </w:trPr>
        <w:tc>
          <w:tcPr>
            <w:tcW w:w="809" w:type="dxa"/>
          </w:tcPr>
          <w:p w14:paraId="26D94FEE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Unit</w:t>
            </w:r>
          </w:p>
        </w:tc>
        <w:tc>
          <w:tcPr>
            <w:tcW w:w="810" w:type="dxa"/>
          </w:tcPr>
          <w:p w14:paraId="79DC1CD9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MHz</w:t>
            </w:r>
          </w:p>
        </w:tc>
        <w:tc>
          <w:tcPr>
            <w:tcW w:w="810" w:type="dxa"/>
          </w:tcPr>
          <w:p w14:paraId="0C4BA44D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4CEACE00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66EDC065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49FAE032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877C185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810" w:type="dxa"/>
          </w:tcPr>
          <w:p w14:paraId="6547DF9C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810" w:type="dxa"/>
          </w:tcPr>
          <w:p w14:paraId="115A4AC7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4FF3655F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810" w:type="dxa"/>
          </w:tcPr>
          <w:p w14:paraId="4784C660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4BBB3B0C" w14:textId="77777777" w:rsidR="00155A0D" w:rsidRPr="002F0BAA" w:rsidRDefault="00155A0D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</w:tr>
      <w:tr w:rsidR="00155A0D" w:rsidRPr="002F0BAA" w14:paraId="768E08A7" w14:textId="77777777" w:rsidTr="00F406A2">
        <w:trPr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15DB9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5561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358B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DE08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85C9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68A7" w14:textId="350A696E" w:rsidR="00155A0D" w:rsidRPr="002F0BAA" w:rsidRDefault="00E56A77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B997" w14:textId="6B7B74CE" w:rsidR="00155A0D" w:rsidRPr="002F0BAA" w:rsidRDefault="00FC4108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B769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2405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8472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576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DED6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4EC" w14:textId="7A3CE67D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 w:rsidR="00FC4108">
              <w:rPr>
                <w:rFonts w:cs="Arial"/>
                <w:sz w:val="16"/>
                <w:szCs w:val="16"/>
              </w:rPr>
              <w:t>2</w:t>
            </w:r>
          </w:p>
        </w:tc>
      </w:tr>
      <w:tr w:rsidR="00155A0D" w:rsidRPr="002F0BAA" w14:paraId="1417C74E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41EEF457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94C9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9B12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AFEB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B4E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8072" w14:textId="0D6339BB" w:rsidR="00155A0D" w:rsidRPr="002F0BAA" w:rsidRDefault="00E56A77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96E4" w14:textId="32AA7933" w:rsidR="00155A0D" w:rsidRPr="002F0BAA" w:rsidRDefault="00B24617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552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7DE0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B412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EB22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1152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53F7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F1B0" w14:textId="50F87131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 w:rsidR="0043181D">
              <w:rPr>
                <w:rFonts w:cs="Arial"/>
                <w:sz w:val="16"/>
                <w:szCs w:val="16"/>
              </w:rPr>
              <w:t>2</w:t>
            </w:r>
          </w:p>
        </w:tc>
      </w:tr>
      <w:tr w:rsidR="00155A0D" w:rsidRPr="002F0BAA" w14:paraId="493479A3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6F45B10F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6F5A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C6E9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8BBF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F395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62C3" w14:textId="661B5292" w:rsidR="00155A0D" w:rsidRPr="002F0BAA" w:rsidRDefault="00E56A77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ko-KR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9F32" w14:textId="413B88D9" w:rsidR="00155A0D" w:rsidRPr="002F0BAA" w:rsidRDefault="007B69F2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962B4A">
              <w:rPr>
                <w:rFonts w:cs="Arial"/>
                <w:sz w:val="16"/>
                <w:szCs w:val="16"/>
                <w:lang w:eastAsia="ko-KR"/>
              </w:rPr>
              <w:t>840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F828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232D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2694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1728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BC34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432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F8D3" w14:textId="23FDD68F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 w:rsidR="0043181D">
              <w:rPr>
                <w:rFonts w:cs="Arial"/>
                <w:sz w:val="16"/>
                <w:szCs w:val="16"/>
              </w:rPr>
              <w:t>2</w:t>
            </w:r>
          </w:p>
        </w:tc>
      </w:tr>
      <w:tr w:rsidR="00155A0D" w:rsidRPr="002F0BAA" w14:paraId="5BD7BA81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7D2B4AE3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DD28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F037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6006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96A7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1A7" w14:textId="5C6636BD" w:rsidR="00155A0D" w:rsidRPr="002F0BAA" w:rsidRDefault="00E56A77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2D77" w14:textId="584EE7F2" w:rsidR="00155A0D" w:rsidRPr="002F0BAA" w:rsidRDefault="0043181D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1A5A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CCBC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FA33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2304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4F52" w14:textId="77777777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576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D0A3" w14:textId="66250F58" w:rsidR="00155A0D" w:rsidRPr="002F0BAA" w:rsidRDefault="00155A0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 w:rsidR="0043181D">
              <w:rPr>
                <w:rFonts w:cs="Arial"/>
                <w:sz w:val="16"/>
                <w:szCs w:val="16"/>
              </w:rPr>
              <w:t>2</w:t>
            </w:r>
          </w:p>
        </w:tc>
      </w:tr>
      <w:tr w:rsidR="009B7789" w:rsidRPr="002F0BAA" w14:paraId="50DDCCA3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7E1AD707" w14:textId="77777777" w:rsidR="009B7789" w:rsidRPr="002F0BAA" w:rsidRDefault="009B7789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2485" w14:textId="77777777" w:rsidR="009B7789" w:rsidRPr="002F0BAA" w:rsidRDefault="00F5422D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019F" w14:textId="77777777" w:rsidR="009B7789" w:rsidRPr="002F0BAA" w:rsidRDefault="009B7789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FB8A" w14:textId="77777777" w:rsidR="009B7789" w:rsidRPr="002F0BAA" w:rsidRDefault="009B7789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C19C" w14:textId="77777777" w:rsidR="009B7789" w:rsidRPr="002F0BAA" w:rsidRDefault="009B7789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6DC4" w14:textId="36CA9A68" w:rsidR="009B7789" w:rsidRDefault="00E56A77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C7DB" w14:textId="77777777" w:rsidR="009B7789" w:rsidRDefault="009B7789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D343" w14:textId="77777777" w:rsidR="009B7789" w:rsidRPr="002F0BAA" w:rsidRDefault="009B7789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5561" w14:textId="77777777" w:rsidR="009B7789" w:rsidRPr="002F0BAA" w:rsidRDefault="009B7789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523E" w14:textId="77777777" w:rsidR="009B7789" w:rsidRPr="002F0BAA" w:rsidRDefault="009B7789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2880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E393" w14:textId="77777777" w:rsidR="009B7789" w:rsidRPr="002F0BAA" w:rsidRDefault="009B7789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4A14" w14:textId="77777777" w:rsidR="009B7789" w:rsidRPr="002F0BAA" w:rsidRDefault="009B7789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M2</w:t>
            </w:r>
          </w:p>
        </w:tc>
      </w:tr>
      <w:tr w:rsidR="009B7789" w:rsidRPr="002F0BAA" w14:paraId="56FBC288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68006E37" w14:textId="77777777" w:rsidR="009B7789" w:rsidRPr="002F0BAA" w:rsidRDefault="009B7789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2E7C" w14:textId="4A19C2D4" w:rsidR="009B7789" w:rsidRPr="006765D3" w:rsidRDefault="006765D3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</w:t>
            </w:r>
            <w:r w:rsidR="00F5422D" w:rsidRPr="006765D3">
              <w:rPr>
                <w:rFonts w:cs="Arial"/>
                <w:sz w:val="16"/>
                <w:szCs w:val="16"/>
                <w:highlight w:val="yellow"/>
              </w:rPr>
              <w:t xml:space="preserve">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A94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C93C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E8D9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B5CE" w14:textId="15924FCA" w:rsidR="009B7789" w:rsidRPr="006765D3" w:rsidRDefault="00E56A77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8C08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1736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F3D7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25FF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6588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3456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DE3A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864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1AC5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9B7789" w:rsidRPr="002F0BAA" w14:paraId="63906277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1362BE2A" w14:textId="77777777" w:rsidR="009B7789" w:rsidRPr="00A73575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142B" w14:textId="77777777" w:rsidR="009B7789" w:rsidRPr="006765D3" w:rsidRDefault="00F5422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9754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45F6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BD0A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1E33" w14:textId="290BC137" w:rsidR="009B7789" w:rsidRPr="006765D3" w:rsidRDefault="00E56A77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3DDA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BE4C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24E1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9938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5184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BCC7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1296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A6B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9B7789" w:rsidRPr="002F0BAA" w14:paraId="75ADCD12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351E66E4" w14:textId="77777777" w:rsidR="009B7789" w:rsidRPr="00A73575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15BD" w14:textId="77777777" w:rsidR="009B7789" w:rsidRPr="006765D3" w:rsidRDefault="00F5422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67E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69A7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0941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D76F" w14:textId="430023BC" w:rsidR="009B7789" w:rsidRPr="006765D3" w:rsidRDefault="00E56A77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887B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3496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9147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2C47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97AE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6912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B9AB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1728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8539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9B7789" w:rsidRPr="002F0BAA" w14:paraId="3CCB8BE7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27A124ED" w14:textId="77777777" w:rsidR="009B7789" w:rsidRPr="00A73575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5576" w14:textId="7767CB72" w:rsidR="009B7789" w:rsidRPr="006765D3" w:rsidRDefault="001D5686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</w:t>
            </w:r>
            <w:r w:rsidR="00F5422D" w:rsidRPr="006765D3">
              <w:rPr>
                <w:rFonts w:cs="Arial"/>
                <w:sz w:val="16"/>
                <w:szCs w:val="16"/>
                <w:highlight w:val="yellow"/>
              </w:rPr>
              <w:t xml:space="preserve">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8702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0402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A7FB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0734" w14:textId="63F4C0AF" w:rsidR="009B7789" w:rsidRPr="006765D3" w:rsidRDefault="00E56A77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0026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4264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9CBC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8420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C9CB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8640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5F91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2160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0A07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9B7789" w:rsidRPr="002F0BAA" w14:paraId="194B48AA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67C30331" w14:textId="77777777" w:rsidR="009B7789" w:rsidRPr="00A73575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6CAE" w14:textId="77777777" w:rsidR="009B7789" w:rsidRPr="006765D3" w:rsidRDefault="00F5422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2F0C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9F0C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7855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4114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5AD4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5160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6A8F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A6DF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9852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10368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5D6E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2592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FE0E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9B7789" w:rsidRPr="002F0BAA" w14:paraId="11E03E18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782F529C" w14:textId="77777777" w:rsidR="009B7789" w:rsidRPr="00A73575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14FF" w14:textId="77777777" w:rsidR="009B7789" w:rsidRPr="006765D3" w:rsidRDefault="00F5422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4AE2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AE8C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00A9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1808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D12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5992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4DEE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5463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4B42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12096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EF07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3024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C766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9B7789" w:rsidRPr="002F0BAA" w14:paraId="6F4A7538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62BACE5F" w14:textId="77777777" w:rsidR="009B7789" w:rsidRPr="00A73575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006F" w14:textId="77777777" w:rsidR="009B7789" w:rsidRPr="006765D3" w:rsidRDefault="00F5422D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67B6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6C3D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1FB4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F111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E741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6968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66E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5E2E" w14:textId="3F90E58C" w:rsidR="009B7789" w:rsidRPr="006765D3" w:rsidRDefault="00C4223A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EAD7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13824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3C1B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3456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B759" w14:textId="77777777" w:rsidR="009B7789" w:rsidRPr="006765D3" w:rsidRDefault="009B7789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  <w:bookmarkStart w:id="4" w:name="_GoBack"/>
            <w:bookmarkEnd w:id="4"/>
          </w:p>
        </w:tc>
      </w:tr>
      <w:tr w:rsidR="00155A0D" w:rsidRPr="00CC491C" w14:paraId="37052136" w14:textId="77777777" w:rsidTr="00F406A2">
        <w:trPr>
          <w:jc w:val="center"/>
        </w:trPr>
        <w:tc>
          <w:tcPr>
            <w:tcW w:w="9759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167FE5C6" w14:textId="77777777" w:rsidR="00155A0D" w:rsidRPr="00CC491C" w:rsidRDefault="00155A0D" w:rsidP="00F406A2">
            <w:pPr>
              <w:pStyle w:val="TAN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Note 1:</w:t>
            </w:r>
            <w:r w:rsidRPr="00CC491C">
              <w:rPr>
                <w:rFonts w:cs="Arial"/>
                <w:sz w:val="16"/>
                <w:szCs w:val="16"/>
              </w:rPr>
              <w:tab/>
              <w:t xml:space="preserve">If more than one Code Block is present, an additional CRC sequence of L = 24 Bits is attached to each Code Block (otherwise L = 0 Bit) </w:t>
            </w:r>
          </w:p>
          <w:p w14:paraId="439E9D4B" w14:textId="76FBE8F2" w:rsidR="00155A0D" w:rsidRPr="00BE1629" w:rsidRDefault="00155A0D" w:rsidP="006473E0">
            <w:pPr>
              <w:pStyle w:val="TAN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Note 2:</w:t>
            </w:r>
            <w:r w:rsidRPr="00CC491C">
              <w:rPr>
                <w:rFonts w:cs="Arial"/>
                <w:sz w:val="16"/>
                <w:szCs w:val="16"/>
              </w:rPr>
              <w:tab/>
            </w:r>
            <w:r w:rsidR="00797BFD" w:rsidRPr="00CC491C">
              <w:rPr>
                <w:rFonts w:cs="Arial"/>
                <w:sz w:val="16"/>
                <w:szCs w:val="16"/>
              </w:rPr>
              <w:t xml:space="preserve">For HD-FDD UE, the uplink subframes are scheduled at the 4th, 5th and 6th subframes every 10ms for the channel bandwidth 5MHz/10MHz/15MHz/20MHz. For HD-FDD , the uplink subframes are scheduled at the 5th, 6th, and 7th subframes every 10msfor the channel bandwidth 1.4MHz/3MHz. </w:t>
            </w:r>
            <w:r w:rsidR="00797BFD" w:rsidRPr="00BE1629">
              <w:rPr>
                <w:rFonts w:cs="Arial"/>
                <w:sz w:val="16"/>
                <w:szCs w:val="16"/>
              </w:rPr>
              <w:t>Information bit payload is available if uplink subframe is scheduled.</w:t>
            </w:r>
          </w:p>
        </w:tc>
      </w:tr>
    </w:tbl>
    <w:p w14:paraId="5AD7DBB9" w14:textId="77777777" w:rsidR="00155A0D" w:rsidRPr="00BE1629" w:rsidRDefault="00155A0D" w:rsidP="00155A0D"/>
    <w:bookmarkEnd w:id="3"/>
    <w:p w14:paraId="26153082" w14:textId="77777777" w:rsidR="00155A0D" w:rsidRPr="00BE1629" w:rsidRDefault="00155A0D" w:rsidP="00155A0D"/>
    <w:p w14:paraId="15F2BF13" w14:textId="77777777" w:rsidR="00155A0D" w:rsidRPr="002F0BAA" w:rsidRDefault="00155A0D" w:rsidP="00155A0D">
      <w:pPr>
        <w:pStyle w:val="Heading2"/>
      </w:pPr>
      <w:bookmarkStart w:id="5" w:name="_Toc368026645"/>
      <w:r w:rsidRPr="002F0BAA">
        <w:t>A.2.3</w:t>
      </w:r>
      <w:r w:rsidRPr="002F0BAA">
        <w:tab/>
        <w:t>Reference measurement channels for TDD</w:t>
      </w:r>
      <w:bookmarkEnd w:id="5"/>
    </w:p>
    <w:p w14:paraId="1C98F932" w14:textId="3745E6A4" w:rsidR="00155A0D" w:rsidRPr="00CC491C" w:rsidRDefault="00155A0D" w:rsidP="00155A0D">
      <w:pPr>
        <w:pStyle w:val="TH"/>
        <w:rPr>
          <w:snapToGrid w:val="0"/>
        </w:rPr>
      </w:pPr>
      <w:r w:rsidRPr="00CC491C">
        <w:t>Table A.2.3.1.1-1</w:t>
      </w:r>
      <w:r w:rsidR="00FB788E" w:rsidRPr="00CC491C">
        <w:t>x</w:t>
      </w:r>
      <w:r w:rsidRPr="00CC491C">
        <w:t xml:space="preserve"> Reference Channels for QPSK with full</w:t>
      </w:r>
      <w:r w:rsidRPr="00CC491C">
        <w:rPr>
          <w:rFonts w:hint="eastAsia"/>
        </w:rPr>
        <w:t>/maximum</w:t>
      </w:r>
      <w:r w:rsidRPr="00CC491C">
        <w:t xml:space="preserve"> RB allocation</w:t>
      </w:r>
      <w:r w:rsidRPr="00CC491C">
        <w:rPr>
          <w:rFonts w:hint="eastAsia"/>
        </w:rPr>
        <w:t xml:space="preserve"> for </w:t>
      </w:r>
      <w:r w:rsidRPr="00CC491C">
        <w:rPr>
          <w:snapToGrid w:val="0"/>
        </w:rPr>
        <w:t>UE UL category M</w:t>
      </w:r>
      <w:r w:rsidR="003471EE" w:rsidRPr="00CC491C">
        <w:rPr>
          <w:snapToGrid w:val="0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931"/>
        <w:gridCol w:w="717"/>
        <w:gridCol w:w="717"/>
        <w:gridCol w:w="717"/>
        <w:gridCol w:w="717"/>
        <w:gridCol w:w="717"/>
        <w:gridCol w:w="717"/>
      </w:tblGrid>
      <w:tr w:rsidR="00155A0D" w:rsidRPr="002F0BAA" w14:paraId="1A6DF93B" w14:textId="77777777" w:rsidTr="00F406A2">
        <w:trPr>
          <w:jc w:val="center"/>
        </w:trPr>
        <w:tc>
          <w:tcPr>
            <w:tcW w:w="3398" w:type="dxa"/>
            <w:shd w:val="clear" w:color="auto" w:fill="auto"/>
          </w:tcPr>
          <w:p w14:paraId="339CBCF8" w14:textId="77777777" w:rsidR="00155A0D" w:rsidRPr="002F0BAA" w:rsidRDefault="00155A0D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Parameter</w:t>
            </w:r>
          </w:p>
        </w:tc>
        <w:tc>
          <w:tcPr>
            <w:tcW w:w="931" w:type="dxa"/>
          </w:tcPr>
          <w:p w14:paraId="1F0A4CB7" w14:textId="77777777" w:rsidR="00155A0D" w:rsidRPr="002F0BAA" w:rsidRDefault="00155A0D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4302" w:type="dxa"/>
            <w:gridSpan w:val="6"/>
          </w:tcPr>
          <w:p w14:paraId="692DBB0E" w14:textId="77777777" w:rsidR="00155A0D" w:rsidRPr="002F0BAA" w:rsidRDefault="00155A0D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155A0D" w:rsidRPr="002F0BAA" w14:paraId="4FDEC540" w14:textId="77777777" w:rsidTr="00F406A2">
        <w:trPr>
          <w:jc w:val="center"/>
        </w:trPr>
        <w:tc>
          <w:tcPr>
            <w:tcW w:w="3398" w:type="dxa"/>
            <w:shd w:val="clear" w:color="auto" w:fill="auto"/>
          </w:tcPr>
          <w:p w14:paraId="07FF0A8E" w14:textId="77777777" w:rsidR="00155A0D" w:rsidRPr="002F0BAA" w:rsidRDefault="00155A0D" w:rsidP="00F406A2">
            <w:pPr>
              <w:pStyle w:val="TAL"/>
              <w:rPr>
                <w:rFonts w:cs="Arial"/>
                <w:b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931" w:type="dxa"/>
          </w:tcPr>
          <w:p w14:paraId="5E448CF3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717" w:type="dxa"/>
          </w:tcPr>
          <w:p w14:paraId="06E03C4B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717" w:type="dxa"/>
          </w:tcPr>
          <w:p w14:paraId="6375BFF1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717" w:type="dxa"/>
          </w:tcPr>
          <w:p w14:paraId="3751715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717" w:type="dxa"/>
          </w:tcPr>
          <w:p w14:paraId="4A75186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717" w:type="dxa"/>
          </w:tcPr>
          <w:p w14:paraId="0936EBF0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717" w:type="dxa"/>
          </w:tcPr>
          <w:p w14:paraId="1B05FD9A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155A0D" w:rsidRPr="002F0BAA" w14:paraId="605C02C1" w14:textId="77777777" w:rsidTr="00F406A2">
        <w:trPr>
          <w:jc w:val="center"/>
        </w:trPr>
        <w:tc>
          <w:tcPr>
            <w:tcW w:w="3398" w:type="dxa"/>
          </w:tcPr>
          <w:p w14:paraId="30420CF4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Allocated resource blocks</w:t>
            </w:r>
          </w:p>
        </w:tc>
        <w:tc>
          <w:tcPr>
            <w:tcW w:w="931" w:type="dxa"/>
          </w:tcPr>
          <w:p w14:paraId="70F7CB46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6D3E2613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6</w:t>
            </w:r>
          </w:p>
        </w:tc>
        <w:tc>
          <w:tcPr>
            <w:tcW w:w="717" w:type="dxa"/>
          </w:tcPr>
          <w:p w14:paraId="0447AB9B" w14:textId="20EC2589" w:rsidR="00155A0D" w:rsidRPr="00A73575" w:rsidRDefault="009851AC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12</w:t>
            </w:r>
          </w:p>
        </w:tc>
        <w:tc>
          <w:tcPr>
            <w:tcW w:w="717" w:type="dxa"/>
          </w:tcPr>
          <w:p w14:paraId="4C8F00CC" w14:textId="1E68C580" w:rsidR="00155A0D" w:rsidRPr="00A73575" w:rsidRDefault="003471EE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717" w:type="dxa"/>
          </w:tcPr>
          <w:p w14:paraId="251E6163" w14:textId="346D72FA" w:rsidR="00155A0D" w:rsidRPr="00A73575" w:rsidRDefault="003471EE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717" w:type="dxa"/>
          </w:tcPr>
          <w:p w14:paraId="198ACD30" w14:textId="65E0B27D" w:rsidR="00155A0D" w:rsidRPr="00A73575" w:rsidRDefault="003471EE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717" w:type="dxa"/>
          </w:tcPr>
          <w:p w14:paraId="7CEE6314" w14:textId="782C6529" w:rsidR="00155A0D" w:rsidRPr="00A73575" w:rsidRDefault="003471EE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</w:tr>
      <w:tr w:rsidR="00155A0D" w:rsidRPr="002F0BAA" w14:paraId="116A0D30" w14:textId="77777777" w:rsidTr="00F406A2">
        <w:trPr>
          <w:jc w:val="center"/>
        </w:trPr>
        <w:tc>
          <w:tcPr>
            <w:tcW w:w="3398" w:type="dxa"/>
          </w:tcPr>
          <w:p w14:paraId="44E29622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Uplink-Downlink Configuration (Note 2)</w:t>
            </w:r>
          </w:p>
        </w:tc>
        <w:tc>
          <w:tcPr>
            <w:tcW w:w="931" w:type="dxa"/>
          </w:tcPr>
          <w:p w14:paraId="43A65F08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60989716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58E9176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0132F621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1B18F634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27A9F4C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3E20F529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155A0D" w:rsidRPr="002F0BAA" w14:paraId="359825B5" w14:textId="77777777" w:rsidTr="00F406A2">
        <w:trPr>
          <w:jc w:val="center"/>
        </w:trPr>
        <w:tc>
          <w:tcPr>
            <w:tcW w:w="3398" w:type="dxa"/>
          </w:tcPr>
          <w:p w14:paraId="2C8899CB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DFT-OFDM Symbols per Sub-Frame</w:t>
            </w:r>
          </w:p>
        </w:tc>
        <w:tc>
          <w:tcPr>
            <w:tcW w:w="931" w:type="dxa"/>
          </w:tcPr>
          <w:p w14:paraId="0F80D2CC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5C238B9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717" w:type="dxa"/>
          </w:tcPr>
          <w:p w14:paraId="5AAFE604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717" w:type="dxa"/>
          </w:tcPr>
          <w:p w14:paraId="29181B7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717" w:type="dxa"/>
          </w:tcPr>
          <w:p w14:paraId="1CE19EC9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717" w:type="dxa"/>
          </w:tcPr>
          <w:p w14:paraId="16954B9B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717" w:type="dxa"/>
          </w:tcPr>
          <w:p w14:paraId="788230D4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</w:tr>
      <w:tr w:rsidR="00155A0D" w:rsidRPr="002F0BAA" w14:paraId="2E1D7D84" w14:textId="77777777" w:rsidTr="00F406A2">
        <w:trPr>
          <w:jc w:val="center"/>
        </w:trPr>
        <w:tc>
          <w:tcPr>
            <w:tcW w:w="3398" w:type="dxa"/>
          </w:tcPr>
          <w:p w14:paraId="28EB71CA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Modulation</w:t>
            </w:r>
          </w:p>
        </w:tc>
        <w:tc>
          <w:tcPr>
            <w:tcW w:w="931" w:type="dxa"/>
          </w:tcPr>
          <w:p w14:paraId="6B790E79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1E2D2BB9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717" w:type="dxa"/>
          </w:tcPr>
          <w:p w14:paraId="45F3241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717" w:type="dxa"/>
          </w:tcPr>
          <w:p w14:paraId="1BBD2017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717" w:type="dxa"/>
          </w:tcPr>
          <w:p w14:paraId="4184C4A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717" w:type="dxa"/>
          </w:tcPr>
          <w:p w14:paraId="1D78501F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717" w:type="dxa"/>
          </w:tcPr>
          <w:p w14:paraId="2BA683D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</w:tr>
      <w:tr w:rsidR="00155A0D" w:rsidRPr="002F0BAA" w14:paraId="73238394" w14:textId="77777777" w:rsidTr="00F406A2">
        <w:trPr>
          <w:jc w:val="center"/>
        </w:trPr>
        <w:tc>
          <w:tcPr>
            <w:tcW w:w="3398" w:type="dxa"/>
          </w:tcPr>
          <w:p w14:paraId="3C650EB0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Target Coding rate</w:t>
            </w:r>
          </w:p>
        </w:tc>
        <w:tc>
          <w:tcPr>
            <w:tcW w:w="931" w:type="dxa"/>
          </w:tcPr>
          <w:p w14:paraId="0BF158B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44E46793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717" w:type="dxa"/>
          </w:tcPr>
          <w:p w14:paraId="0966541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717" w:type="dxa"/>
          </w:tcPr>
          <w:p w14:paraId="35B58A9E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717" w:type="dxa"/>
          </w:tcPr>
          <w:p w14:paraId="10939E14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717" w:type="dxa"/>
          </w:tcPr>
          <w:p w14:paraId="0A240E1B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717" w:type="dxa"/>
          </w:tcPr>
          <w:p w14:paraId="243DD510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</w:tr>
      <w:tr w:rsidR="00155A0D" w:rsidRPr="002F0BAA" w14:paraId="5E515F9B" w14:textId="77777777" w:rsidTr="00F406A2">
        <w:trPr>
          <w:jc w:val="center"/>
        </w:trPr>
        <w:tc>
          <w:tcPr>
            <w:tcW w:w="3398" w:type="dxa"/>
          </w:tcPr>
          <w:p w14:paraId="347BAA85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Payload size</w:t>
            </w:r>
          </w:p>
        </w:tc>
        <w:tc>
          <w:tcPr>
            <w:tcW w:w="931" w:type="dxa"/>
          </w:tcPr>
          <w:p w14:paraId="07497D9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296307EE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573410A6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036F8C5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6966DB5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29FA53C1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036BEC35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</w:tr>
      <w:tr w:rsidR="00155A0D" w:rsidRPr="002F0BAA" w14:paraId="44276D5D" w14:textId="77777777" w:rsidTr="00F406A2">
        <w:trPr>
          <w:jc w:val="center"/>
        </w:trPr>
        <w:tc>
          <w:tcPr>
            <w:tcW w:w="3398" w:type="dxa"/>
          </w:tcPr>
          <w:p w14:paraId="72CD998B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2,3,7,8</w:t>
            </w:r>
          </w:p>
        </w:tc>
        <w:tc>
          <w:tcPr>
            <w:tcW w:w="931" w:type="dxa"/>
          </w:tcPr>
          <w:p w14:paraId="54885A56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717" w:type="dxa"/>
          </w:tcPr>
          <w:p w14:paraId="0DFE845D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600</w:t>
            </w:r>
          </w:p>
        </w:tc>
        <w:tc>
          <w:tcPr>
            <w:tcW w:w="717" w:type="dxa"/>
          </w:tcPr>
          <w:p w14:paraId="7828A592" w14:textId="4331C2CD" w:rsidR="00155A0D" w:rsidRPr="00A73575" w:rsidRDefault="009851AC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1224</w:t>
            </w:r>
          </w:p>
        </w:tc>
        <w:tc>
          <w:tcPr>
            <w:tcW w:w="717" w:type="dxa"/>
          </w:tcPr>
          <w:p w14:paraId="4A64BE4F" w14:textId="670AFE73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2472</w:t>
            </w:r>
          </w:p>
        </w:tc>
        <w:tc>
          <w:tcPr>
            <w:tcW w:w="717" w:type="dxa"/>
          </w:tcPr>
          <w:p w14:paraId="15E5C8AC" w14:textId="2BD062A9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2472</w:t>
            </w:r>
          </w:p>
        </w:tc>
        <w:tc>
          <w:tcPr>
            <w:tcW w:w="717" w:type="dxa"/>
          </w:tcPr>
          <w:p w14:paraId="2B503E82" w14:textId="7465C1E9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2472</w:t>
            </w:r>
          </w:p>
        </w:tc>
        <w:tc>
          <w:tcPr>
            <w:tcW w:w="717" w:type="dxa"/>
          </w:tcPr>
          <w:p w14:paraId="407ADAC4" w14:textId="7ECD03A6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2472</w:t>
            </w:r>
          </w:p>
        </w:tc>
      </w:tr>
      <w:tr w:rsidR="00155A0D" w:rsidRPr="002F0BAA" w14:paraId="0942E3F0" w14:textId="77777777" w:rsidTr="00F406A2">
        <w:trPr>
          <w:jc w:val="center"/>
        </w:trPr>
        <w:tc>
          <w:tcPr>
            <w:tcW w:w="3398" w:type="dxa"/>
          </w:tcPr>
          <w:p w14:paraId="379B72A9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931" w:type="dxa"/>
          </w:tcPr>
          <w:p w14:paraId="618A8A1F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717" w:type="dxa"/>
          </w:tcPr>
          <w:p w14:paraId="1AE1A11A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</w:tcPr>
          <w:p w14:paraId="5CEE341E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</w:tcPr>
          <w:p w14:paraId="39523C4A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</w:tcPr>
          <w:p w14:paraId="22DFB11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</w:tcPr>
          <w:p w14:paraId="7A9A4AEC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</w:tcPr>
          <w:p w14:paraId="0C393214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155A0D" w:rsidRPr="00CC491C" w14:paraId="203204FB" w14:textId="77777777" w:rsidTr="00F406A2">
        <w:trPr>
          <w:jc w:val="center"/>
        </w:trPr>
        <w:tc>
          <w:tcPr>
            <w:tcW w:w="3398" w:type="dxa"/>
          </w:tcPr>
          <w:p w14:paraId="662F2A47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Number of code blocks per Sub-Frame (Note 1)</w:t>
            </w:r>
          </w:p>
        </w:tc>
        <w:tc>
          <w:tcPr>
            <w:tcW w:w="931" w:type="dxa"/>
          </w:tcPr>
          <w:p w14:paraId="3A75D98F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56280EC7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59CBBB3D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7DAEFEB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253305A1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316BC3B0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0E3EF462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</w:tr>
      <w:tr w:rsidR="00155A0D" w:rsidRPr="002F0BAA" w14:paraId="46322380" w14:textId="77777777" w:rsidTr="00F406A2">
        <w:trPr>
          <w:jc w:val="center"/>
        </w:trPr>
        <w:tc>
          <w:tcPr>
            <w:tcW w:w="3398" w:type="dxa"/>
          </w:tcPr>
          <w:p w14:paraId="39F5DF8F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 2,3,7,8</w:t>
            </w:r>
          </w:p>
        </w:tc>
        <w:tc>
          <w:tcPr>
            <w:tcW w:w="931" w:type="dxa"/>
          </w:tcPr>
          <w:p w14:paraId="288E4AA4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5D2394F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1CED93B2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6147E137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1D97D4BF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64C96E17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</w:tcPr>
          <w:p w14:paraId="1E9145DE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155A0D" w:rsidRPr="00CC491C" w14:paraId="42D75A89" w14:textId="77777777" w:rsidTr="00F406A2">
        <w:trPr>
          <w:jc w:val="center"/>
        </w:trPr>
        <w:tc>
          <w:tcPr>
            <w:tcW w:w="3398" w:type="dxa"/>
          </w:tcPr>
          <w:p w14:paraId="0C88B4C7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Total number of bits per Sub-Frame</w:t>
            </w:r>
          </w:p>
        </w:tc>
        <w:tc>
          <w:tcPr>
            <w:tcW w:w="931" w:type="dxa"/>
          </w:tcPr>
          <w:p w14:paraId="738BF082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5A96B099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6201C3B5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8BDE6B2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284822BE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2699209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57145A41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</w:tr>
      <w:tr w:rsidR="00155A0D" w:rsidRPr="002F0BAA" w14:paraId="5C6799CA" w14:textId="77777777" w:rsidTr="00F406A2">
        <w:trPr>
          <w:jc w:val="center"/>
        </w:trPr>
        <w:tc>
          <w:tcPr>
            <w:tcW w:w="3398" w:type="dxa"/>
          </w:tcPr>
          <w:p w14:paraId="5AB91B53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 2,3,7,8</w:t>
            </w:r>
          </w:p>
        </w:tc>
        <w:tc>
          <w:tcPr>
            <w:tcW w:w="931" w:type="dxa"/>
          </w:tcPr>
          <w:p w14:paraId="0A5A2C07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717" w:type="dxa"/>
          </w:tcPr>
          <w:p w14:paraId="4057B919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1728</w:t>
            </w:r>
          </w:p>
        </w:tc>
        <w:tc>
          <w:tcPr>
            <w:tcW w:w="717" w:type="dxa"/>
          </w:tcPr>
          <w:p w14:paraId="0064C289" w14:textId="3C1DA152" w:rsidR="00155A0D" w:rsidRPr="00A73575" w:rsidRDefault="009851AC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717" w:type="dxa"/>
          </w:tcPr>
          <w:p w14:paraId="3487BC11" w14:textId="57C2A93E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6912</w:t>
            </w:r>
          </w:p>
        </w:tc>
        <w:tc>
          <w:tcPr>
            <w:tcW w:w="717" w:type="dxa"/>
          </w:tcPr>
          <w:p w14:paraId="564697CA" w14:textId="61E3A349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6912</w:t>
            </w:r>
          </w:p>
        </w:tc>
        <w:tc>
          <w:tcPr>
            <w:tcW w:w="717" w:type="dxa"/>
          </w:tcPr>
          <w:p w14:paraId="6D3A10C6" w14:textId="74FC19B5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6912</w:t>
            </w:r>
          </w:p>
        </w:tc>
        <w:tc>
          <w:tcPr>
            <w:tcW w:w="717" w:type="dxa"/>
          </w:tcPr>
          <w:p w14:paraId="67A26773" w14:textId="06732E11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6912</w:t>
            </w:r>
          </w:p>
        </w:tc>
      </w:tr>
      <w:tr w:rsidR="00155A0D" w:rsidRPr="00CC491C" w14:paraId="6B12BB74" w14:textId="77777777" w:rsidTr="00F406A2">
        <w:trPr>
          <w:jc w:val="center"/>
        </w:trPr>
        <w:tc>
          <w:tcPr>
            <w:tcW w:w="3398" w:type="dxa"/>
          </w:tcPr>
          <w:p w14:paraId="0D83D39F" w14:textId="77777777" w:rsidR="00155A0D" w:rsidRPr="00CC491C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Total symbols per Sub-Frame</w:t>
            </w:r>
          </w:p>
        </w:tc>
        <w:tc>
          <w:tcPr>
            <w:tcW w:w="931" w:type="dxa"/>
          </w:tcPr>
          <w:p w14:paraId="155A2A32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3F1172D1" w14:textId="77777777" w:rsidR="00155A0D" w:rsidRPr="00CC491C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1B6E8DAD" w14:textId="77777777" w:rsidR="00155A0D" w:rsidRPr="00A73575" w:rsidRDefault="00155A0D" w:rsidP="00F406A2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717" w:type="dxa"/>
          </w:tcPr>
          <w:p w14:paraId="7B3DDFD7" w14:textId="77777777" w:rsidR="00155A0D" w:rsidRPr="00A73575" w:rsidRDefault="00155A0D" w:rsidP="00F406A2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717" w:type="dxa"/>
          </w:tcPr>
          <w:p w14:paraId="0FC12B93" w14:textId="77777777" w:rsidR="00155A0D" w:rsidRPr="00A73575" w:rsidRDefault="00155A0D" w:rsidP="00F406A2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717" w:type="dxa"/>
          </w:tcPr>
          <w:p w14:paraId="00B1729C" w14:textId="77777777" w:rsidR="00155A0D" w:rsidRPr="00A73575" w:rsidRDefault="00155A0D" w:rsidP="00F406A2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717" w:type="dxa"/>
          </w:tcPr>
          <w:p w14:paraId="328673BC" w14:textId="77777777" w:rsidR="00155A0D" w:rsidRPr="00A73575" w:rsidRDefault="00155A0D" w:rsidP="00F406A2">
            <w:pPr>
              <w:pStyle w:val="TAC"/>
              <w:rPr>
                <w:rFonts w:cs="Arial"/>
                <w:highlight w:val="yellow"/>
              </w:rPr>
            </w:pPr>
          </w:p>
        </w:tc>
      </w:tr>
      <w:tr w:rsidR="00155A0D" w:rsidRPr="002F0BAA" w14:paraId="0F0E0768" w14:textId="77777777" w:rsidTr="00F406A2">
        <w:trPr>
          <w:jc w:val="center"/>
        </w:trPr>
        <w:tc>
          <w:tcPr>
            <w:tcW w:w="3398" w:type="dxa"/>
          </w:tcPr>
          <w:p w14:paraId="48AE3369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 2,3,7,8</w:t>
            </w:r>
          </w:p>
        </w:tc>
        <w:tc>
          <w:tcPr>
            <w:tcW w:w="931" w:type="dxa"/>
          </w:tcPr>
          <w:p w14:paraId="5DF71258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6A879395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864</w:t>
            </w:r>
          </w:p>
        </w:tc>
        <w:tc>
          <w:tcPr>
            <w:tcW w:w="717" w:type="dxa"/>
          </w:tcPr>
          <w:p w14:paraId="6E359E42" w14:textId="1EE1D42B" w:rsidR="00155A0D" w:rsidRPr="00A73575" w:rsidRDefault="009851AC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1728</w:t>
            </w:r>
          </w:p>
        </w:tc>
        <w:tc>
          <w:tcPr>
            <w:tcW w:w="717" w:type="dxa"/>
          </w:tcPr>
          <w:p w14:paraId="1A052FBB" w14:textId="5895439F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717" w:type="dxa"/>
          </w:tcPr>
          <w:p w14:paraId="5404E62F" w14:textId="715007F8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717" w:type="dxa"/>
          </w:tcPr>
          <w:p w14:paraId="5AFF7D54" w14:textId="264EB3CD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717" w:type="dxa"/>
          </w:tcPr>
          <w:p w14:paraId="1677DAB5" w14:textId="345478F2" w:rsidR="00155A0D" w:rsidRPr="00A73575" w:rsidRDefault="00E3584B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</w:tr>
      <w:tr w:rsidR="00155A0D" w:rsidRPr="002F0BAA" w14:paraId="33C11446" w14:textId="77777777" w:rsidTr="00F406A2">
        <w:trPr>
          <w:jc w:val="center"/>
        </w:trPr>
        <w:tc>
          <w:tcPr>
            <w:tcW w:w="3398" w:type="dxa"/>
          </w:tcPr>
          <w:p w14:paraId="283ED65B" w14:textId="77777777" w:rsidR="00155A0D" w:rsidRPr="002F0BAA" w:rsidRDefault="00155A0D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UE UL Category</w:t>
            </w:r>
          </w:p>
        </w:tc>
        <w:tc>
          <w:tcPr>
            <w:tcW w:w="931" w:type="dxa"/>
          </w:tcPr>
          <w:p w14:paraId="0DB23608" w14:textId="77777777" w:rsidR="00155A0D" w:rsidRPr="002F0BAA" w:rsidRDefault="00155A0D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08CF83A3" w14:textId="27B09B9B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3584B">
              <w:rPr>
                <w:rFonts w:cs="Arial"/>
              </w:rPr>
              <w:t>2</w:t>
            </w:r>
          </w:p>
        </w:tc>
        <w:tc>
          <w:tcPr>
            <w:tcW w:w="717" w:type="dxa"/>
          </w:tcPr>
          <w:p w14:paraId="1BF9B692" w14:textId="3D4E4BEC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3584B">
              <w:rPr>
                <w:rFonts w:cs="Arial"/>
              </w:rPr>
              <w:t>2</w:t>
            </w:r>
          </w:p>
        </w:tc>
        <w:tc>
          <w:tcPr>
            <w:tcW w:w="717" w:type="dxa"/>
          </w:tcPr>
          <w:p w14:paraId="55DDB4E9" w14:textId="7FC36290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3584B">
              <w:rPr>
                <w:rFonts w:cs="Arial"/>
              </w:rPr>
              <w:t>2</w:t>
            </w:r>
          </w:p>
        </w:tc>
        <w:tc>
          <w:tcPr>
            <w:tcW w:w="717" w:type="dxa"/>
          </w:tcPr>
          <w:p w14:paraId="35723F7D" w14:textId="05A9399C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3584B">
              <w:rPr>
                <w:rFonts w:cs="Arial"/>
              </w:rPr>
              <w:t>2</w:t>
            </w:r>
          </w:p>
        </w:tc>
        <w:tc>
          <w:tcPr>
            <w:tcW w:w="717" w:type="dxa"/>
          </w:tcPr>
          <w:p w14:paraId="7AFA6703" w14:textId="4813BC8F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3584B">
              <w:rPr>
                <w:rFonts w:cs="Arial"/>
              </w:rPr>
              <w:t>2</w:t>
            </w:r>
          </w:p>
        </w:tc>
        <w:tc>
          <w:tcPr>
            <w:tcW w:w="717" w:type="dxa"/>
          </w:tcPr>
          <w:p w14:paraId="734EDEAA" w14:textId="38359E34" w:rsidR="00155A0D" w:rsidRPr="002F0BAA" w:rsidRDefault="00155A0D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3584B">
              <w:rPr>
                <w:rFonts w:cs="Arial"/>
              </w:rPr>
              <w:t>2</w:t>
            </w:r>
          </w:p>
        </w:tc>
      </w:tr>
      <w:tr w:rsidR="00155A0D" w:rsidRPr="00CC491C" w14:paraId="057295AB" w14:textId="77777777" w:rsidTr="00F406A2">
        <w:trPr>
          <w:jc w:val="center"/>
        </w:trPr>
        <w:tc>
          <w:tcPr>
            <w:tcW w:w="8631" w:type="dxa"/>
            <w:gridSpan w:val="8"/>
          </w:tcPr>
          <w:p w14:paraId="1133864B" w14:textId="77777777" w:rsidR="00155A0D" w:rsidRPr="00CC491C" w:rsidRDefault="00155A0D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1:</w:t>
            </w:r>
            <w:r w:rsidRPr="00CC491C">
              <w:rPr>
                <w:rFonts w:cs="Arial"/>
              </w:rPr>
              <w:tab/>
              <w:t>If more than one Code Block is present, an additional CRC sequence of L = 24 Bits is attached to each Code Block (otherwise L = 0 Bit)</w:t>
            </w:r>
          </w:p>
          <w:p w14:paraId="00B39BF4" w14:textId="77777777" w:rsidR="00155A0D" w:rsidRPr="00CC491C" w:rsidRDefault="00155A0D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2:</w:t>
            </w:r>
            <w:r w:rsidRPr="00CC491C">
              <w:rPr>
                <w:rFonts w:cs="Arial"/>
              </w:rPr>
              <w:tab/>
              <w:t>As per Table 4.2-2 in TS 36.211</w:t>
            </w:r>
          </w:p>
        </w:tc>
      </w:tr>
    </w:tbl>
    <w:p w14:paraId="17E4732D" w14:textId="77777777" w:rsidR="00155A0D" w:rsidRPr="00CC491C" w:rsidRDefault="00155A0D" w:rsidP="00155A0D"/>
    <w:p w14:paraId="32235136" w14:textId="1BF33748" w:rsidR="00C541CC" w:rsidRPr="00CC491C" w:rsidRDefault="00C541CC" w:rsidP="00C541CC">
      <w:pPr>
        <w:pStyle w:val="TH"/>
        <w:rPr>
          <w:snapToGrid w:val="0"/>
        </w:rPr>
      </w:pPr>
      <w:r w:rsidRPr="00CC491C">
        <w:t>Table A.2.3.1.2-1</w:t>
      </w:r>
      <w:r w:rsidR="00FB788E" w:rsidRPr="00CC491C">
        <w:t>x</w:t>
      </w:r>
      <w:r w:rsidRPr="00CC491C">
        <w:t>: Reference Channels for 16-QAM with</w:t>
      </w:r>
      <w:r w:rsidRPr="00CC491C">
        <w:rPr>
          <w:rFonts w:hint="eastAsia"/>
        </w:rPr>
        <w:t xml:space="preserve"> maximum</w:t>
      </w:r>
      <w:r w:rsidRPr="00CC491C">
        <w:t xml:space="preserve"> RB allocation</w:t>
      </w:r>
      <w:r w:rsidRPr="00CC491C">
        <w:rPr>
          <w:rFonts w:hint="eastAsia"/>
        </w:rPr>
        <w:t xml:space="preserve"> for </w:t>
      </w:r>
      <w:r w:rsidRPr="00CC491C">
        <w:rPr>
          <w:snapToGrid w:val="0"/>
        </w:rPr>
        <w:t>UE UL category M</w:t>
      </w:r>
      <w:r w:rsidR="004C07E0" w:rsidRPr="00CC491C">
        <w:rPr>
          <w:snapToGrid w:val="0"/>
        </w:rPr>
        <w:t>2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5"/>
        <w:gridCol w:w="931"/>
        <w:gridCol w:w="851"/>
        <w:gridCol w:w="851"/>
        <w:gridCol w:w="851"/>
        <w:gridCol w:w="851"/>
        <w:gridCol w:w="851"/>
        <w:gridCol w:w="851"/>
      </w:tblGrid>
      <w:tr w:rsidR="00C541CC" w:rsidRPr="002F0BAA" w14:paraId="47B0C098" w14:textId="77777777" w:rsidTr="00F406A2">
        <w:trPr>
          <w:jc w:val="center"/>
        </w:trPr>
        <w:tc>
          <w:tcPr>
            <w:tcW w:w="3335" w:type="dxa"/>
            <w:shd w:val="clear" w:color="auto" w:fill="auto"/>
          </w:tcPr>
          <w:p w14:paraId="0FEF403F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Parameter</w:t>
            </w:r>
          </w:p>
        </w:tc>
        <w:tc>
          <w:tcPr>
            <w:tcW w:w="931" w:type="dxa"/>
          </w:tcPr>
          <w:p w14:paraId="68805C58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5106" w:type="dxa"/>
            <w:gridSpan w:val="6"/>
          </w:tcPr>
          <w:p w14:paraId="1F63834C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C541CC" w:rsidRPr="002F0BAA" w14:paraId="16A16699" w14:textId="77777777" w:rsidTr="00F406A2">
        <w:trPr>
          <w:jc w:val="center"/>
        </w:trPr>
        <w:tc>
          <w:tcPr>
            <w:tcW w:w="3335" w:type="dxa"/>
            <w:shd w:val="clear" w:color="auto" w:fill="auto"/>
          </w:tcPr>
          <w:p w14:paraId="62D953B8" w14:textId="77777777" w:rsidR="00C541CC" w:rsidRPr="002F0BAA" w:rsidRDefault="00C541CC" w:rsidP="00F406A2">
            <w:pPr>
              <w:pStyle w:val="TAL"/>
              <w:rPr>
                <w:rFonts w:cs="Arial"/>
                <w:b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931" w:type="dxa"/>
          </w:tcPr>
          <w:p w14:paraId="466DA52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7765341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851" w:type="dxa"/>
          </w:tcPr>
          <w:p w14:paraId="008D14C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851" w:type="dxa"/>
          </w:tcPr>
          <w:p w14:paraId="3F63D56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73FF0E4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851" w:type="dxa"/>
          </w:tcPr>
          <w:p w14:paraId="1AD3F67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851" w:type="dxa"/>
          </w:tcPr>
          <w:p w14:paraId="50A2F51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C541CC" w:rsidRPr="002F0BAA" w14:paraId="556C7B67" w14:textId="77777777" w:rsidTr="00F406A2">
        <w:trPr>
          <w:jc w:val="center"/>
        </w:trPr>
        <w:tc>
          <w:tcPr>
            <w:tcW w:w="3335" w:type="dxa"/>
          </w:tcPr>
          <w:p w14:paraId="48E9BCFF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Allocated resource blocks</w:t>
            </w:r>
          </w:p>
        </w:tc>
        <w:tc>
          <w:tcPr>
            <w:tcW w:w="931" w:type="dxa"/>
          </w:tcPr>
          <w:p w14:paraId="4A044C1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1E70251" w14:textId="5C9C7ABB" w:rsidR="00C541CC" w:rsidRPr="002F0BAA" w:rsidRDefault="004C07E0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851" w:type="dxa"/>
          </w:tcPr>
          <w:p w14:paraId="3650A49C" w14:textId="4C507302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</w:t>
            </w:r>
            <w:r w:rsidR="009851AC" w:rsidRPr="00A73575">
              <w:rPr>
                <w:rFonts w:cs="Arial"/>
                <w:highlight w:val="yellow"/>
              </w:rPr>
              <w:t>2</w:t>
            </w:r>
          </w:p>
        </w:tc>
        <w:tc>
          <w:tcPr>
            <w:tcW w:w="851" w:type="dxa"/>
          </w:tcPr>
          <w:p w14:paraId="4EC7BD94" w14:textId="4558EC84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851" w:type="dxa"/>
          </w:tcPr>
          <w:p w14:paraId="5FC0A67D" w14:textId="7F766728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851" w:type="dxa"/>
          </w:tcPr>
          <w:p w14:paraId="7CBFED70" w14:textId="7C605640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  <w:tc>
          <w:tcPr>
            <w:tcW w:w="851" w:type="dxa"/>
          </w:tcPr>
          <w:p w14:paraId="6A04CE55" w14:textId="16D9C4AC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24</w:t>
            </w:r>
          </w:p>
        </w:tc>
      </w:tr>
      <w:tr w:rsidR="00C541CC" w:rsidRPr="002F0BAA" w14:paraId="6D70EEF0" w14:textId="77777777" w:rsidTr="00F406A2">
        <w:trPr>
          <w:jc w:val="center"/>
        </w:trPr>
        <w:tc>
          <w:tcPr>
            <w:tcW w:w="3335" w:type="dxa"/>
          </w:tcPr>
          <w:p w14:paraId="3DC7072B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Uplink-Downlink Configuration (Note 2)</w:t>
            </w:r>
          </w:p>
        </w:tc>
        <w:tc>
          <w:tcPr>
            <w:tcW w:w="931" w:type="dxa"/>
          </w:tcPr>
          <w:p w14:paraId="176AD3E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85082E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43BBFD3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DEEF51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33D245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0BA8AF5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615AA4C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461DF355" w14:textId="77777777" w:rsidTr="00F406A2">
        <w:trPr>
          <w:jc w:val="center"/>
        </w:trPr>
        <w:tc>
          <w:tcPr>
            <w:tcW w:w="3335" w:type="dxa"/>
          </w:tcPr>
          <w:p w14:paraId="208B5C4F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DFT-OFDM Symbols per Sub-Frame</w:t>
            </w:r>
          </w:p>
        </w:tc>
        <w:tc>
          <w:tcPr>
            <w:tcW w:w="931" w:type="dxa"/>
          </w:tcPr>
          <w:p w14:paraId="1D610490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DF8D53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3E177A3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25B8596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2C4AEB4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513116B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6340C04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</w:tr>
      <w:tr w:rsidR="00C541CC" w:rsidRPr="002F0BAA" w14:paraId="658789A5" w14:textId="77777777" w:rsidTr="00F406A2">
        <w:trPr>
          <w:jc w:val="center"/>
        </w:trPr>
        <w:tc>
          <w:tcPr>
            <w:tcW w:w="3335" w:type="dxa"/>
          </w:tcPr>
          <w:p w14:paraId="060CE7E9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Modulation</w:t>
            </w:r>
          </w:p>
        </w:tc>
        <w:tc>
          <w:tcPr>
            <w:tcW w:w="931" w:type="dxa"/>
          </w:tcPr>
          <w:p w14:paraId="38299BE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F4FBB7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20D7EBC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167CC41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4B7BE3A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6AD8443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05BE030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</w:tr>
      <w:tr w:rsidR="00C541CC" w:rsidRPr="002F0BAA" w14:paraId="5D77777F" w14:textId="77777777" w:rsidTr="00F406A2">
        <w:trPr>
          <w:jc w:val="center"/>
        </w:trPr>
        <w:tc>
          <w:tcPr>
            <w:tcW w:w="3335" w:type="dxa"/>
          </w:tcPr>
          <w:p w14:paraId="1BB8782E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Target Coding rate</w:t>
            </w:r>
          </w:p>
        </w:tc>
        <w:tc>
          <w:tcPr>
            <w:tcW w:w="931" w:type="dxa"/>
          </w:tcPr>
          <w:p w14:paraId="0EE72C2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5953A1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851" w:type="dxa"/>
          </w:tcPr>
          <w:p w14:paraId="58E27C7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851" w:type="dxa"/>
          </w:tcPr>
          <w:p w14:paraId="03CDC19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851" w:type="dxa"/>
          </w:tcPr>
          <w:p w14:paraId="078887F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851" w:type="dxa"/>
          </w:tcPr>
          <w:p w14:paraId="1BD4B47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851" w:type="dxa"/>
          </w:tcPr>
          <w:p w14:paraId="4A1D349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</w:tr>
      <w:tr w:rsidR="00C541CC" w:rsidRPr="002F0BAA" w14:paraId="47FB82D2" w14:textId="77777777" w:rsidTr="00F406A2">
        <w:trPr>
          <w:jc w:val="center"/>
        </w:trPr>
        <w:tc>
          <w:tcPr>
            <w:tcW w:w="3335" w:type="dxa"/>
          </w:tcPr>
          <w:p w14:paraId="4B301987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Payload size</w:t>
            </w:r>
          </w:p>
        </w:tc>
        <w:tc>
          <w:tcPr>
            <w:tcW w:w="931" w:type="dxa"/>
          </w:tcPr>
          <w:p w14:paraId="0F503A7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3DED83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718B32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99DD9D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7BA5AC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338758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802A18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0B353479" w14:textId="77777777" w:rsidTr="00F406A2">
        <w:trPr>
          <w:jc w:val="center"/>
        </w:trPr>
        <w:tc>
          <w:tcPr>
            <w:tcW w:w="3335" w:type="dxa"/>
          </w:tcPr>
          <w:p w14:paraId="16D696C5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2,3,7,8</w:t>
            </w:r>
          </w:p>
        </w:tc>
        <w:tc>
          <w:tcPr>
            <w:tcW w:w="931" w:type="dxa"/>
          </w:tcPr>
          <w:p w14:paraId="4162CD4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066AAC43" w14:textId="3B5AB1DB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1032</w:t>
            </w:r>
          </w:p>
        </w:tc>
        <w:tc>
          <w:tcPr>
            <w:tcW w:w="851" w:type="dxa"/>
          </w:tcPr>
          <w:p w14:paraId="455F3D0A" w14:textId="614D4356" w:rsidR="00C541CC" w:rsidRPr="00A73575" w:rsidRDefault="009851AC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2088</w:t>
            </w:r>
          </w:p>
        </w:tc>
        <w:tc>
          <w:tcPr>
            <w:tcW w:w="851" w:type="dxa"/>
          </w:tcPr>
          <w:p w14:paraId="71B57309" w14:textId="6C1D1BF2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4264</w:t>
            </w:r>
          </w:p>
        </w:tc>
        <w:tc>
          <w:tcPr>
            <w:tcW w:w="851" w:type="dxa"/>
          </w:tcPr>
          <w:p w14:paraId="590B0845" w14:textId="33C60DB9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4264</w:t>
            </w:r>
          </w:p>
        </w:tc>
        <w:tc>
          <w:tcPr>
            <w:tcW w:w="851" w:type="dxa"/>
          </w:tcPr>
          <w:p w14:paraId="17491D67" w14:textId="500940F5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4264</w:t>
            </w:r>
          </w:p>
        </w:tc>
        <w:tc>
          <w:tcPr>
            <w:tcW w:w="851" w:type="dxa"/>
          </w:tcPr>
          <w:p w14:paraId="6AF9C631" w14:textId="0E0DCD2D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4264</w:t>
            </w:r>
          </w:p>
        </w:tc>
      </w:tr>
      <w:tr w:rsidR="00C541CC" w:rsidRPr="002F0BAA" w14:paraId="069DF4B5" w14:textId="77777777" w:rsidTr="00F406A2">
        <w:trPr>
          <w:jc w:val="center"/>
        </w:trPr>
        <w:tc>
          <w:tcPr>
            <w:tcW w:w="3335" w:type="dxa"/>
          </w:tcPr>
          <w:p w14:paraId="132AC460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931" w:type="dxa"/>
          </w:tcPr>
          <w:p w14:paraId="6ABC561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56407C1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02E4506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0BEC2F3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7EDB4D1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3E2A01A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6C8D5FB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C541CC" w:rsidRPr="00CC491C" w14:paraId="3FBDF4C1" w14:textId="77777777" w:rsidTr="00F406A2">
        <w:trPr>
          <w:jc w:val="center"/>
        </w:trPr>
        <w:tc>
          <w:tcPr>
            <w:tcW w:w="3335" w:type="dxa"/>
          </w:tcPr>
          <w:p w14:paraId="74C175BA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Number of code blocks per Sub-Frame (Note 1)</w:t>
            </w:r>
          </w:p>
        </w:tc>
        <w:tc>
          <w:tcPr>
            <w:tcW w:w="931" w:type="dxa"/>
          </w:tcPr>
          <w:p w14:paraId="3CCE66B1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5467389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ACB2371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E1B6345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BBC10E6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8E148A8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5AD2DAB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16280643" w14:textId="77777777" w:rsidTr="00F406A2">
        <w:trPr>
          <w:jc w:val="center"/>
        </w:trPr>
        <w:tc>
          <w:tcPr>
            <w:tcW w:w="3335" w:type="dxa"/>
          </w:tcPr>
          <w:p w14:paraId="75635EB6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 2,3,7,8</w:t>
            </w:r>
          </w:p>
        </w:tc>
        <w:tc>
          <w:tcPr>
            <w:tcW w:w="931" w:type="dxa"/>
          </w:tcPr>
          <w:p w14:paraId="00355AB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9E5D5D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149EEF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C60D7E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A48372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1</w:t>
            </w:r>
          </w:p>
        </w:tc>
        <w:tc>
          <w:tcPr>
            <w:tcW w:w="851" w:type="dxa"/>
          </w:tcPr>
          <w:p w14:paraId="5F78926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1</w:t>
            </w:r>
          </w:p>
        </w:tc>
        <w:tc>
          <w:tcPr>
            <w:tcW w:w="851" w:type="dxa"/>
          </w:tcPr>
          <w:p w14:paraId="2F95854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1</w:t>
            </w:r>
          </w:p>
        </w:tc>
      </w:tr>
      <w:tr w:rsidR="00C541CC" w:rsidRPr="00CC491C" w14:paraId="06165703" w14:textId="77777777" w:rsidTr="00F406A2">
        <w:trPr>
          <w:jc w:val="center"/>
        </w:trPr>
        <w:tc>
          <w:tcPr>
            <w:tcW w:w="3335" w:type="dxa"/>
          </w:tcPr>
          <w:p w14:paraId="1884F4A9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Total number of bits per Sub-Frame</w:t>
            </w:r>
          </w:p>
        </w:tc>
        <w:tc>
          <w:tcPr>
            <w:tcW w:w="931" w:type="dxa"/>
          </w:tcPr>
          <w:p w14:paraId="3FAAB356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2AED013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771169C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87D30DF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5C89873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B8D71E1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C56B97A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4FD90CA2" w14:textId="77777777" w:rsidTr="00F406A2">
        <w:trPr>
          <w:jc w:val="center"/>
        </w:trPr>
        <w:tc>
          <w:tcPr>
            <w:tcW w:w="3335" w:type="dxa"/>
          </w:tcPr>
          <w:p w14:paraId="2214D1D4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 2,3,7,8</w:t>
            </w:r>
          </w:p>
        </w:tc>
        <w:tc>
          <w:tcPr>
            <w:tcW w:w="931" w:type="dxa"/>
          </w:tcPr>
          <w:p w14:paraId="13C26D4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24E756FF" w14:textId="4284E67A" w:rsidR="00C541CC" w:rsidRPr="002F0BAA" w:rsidRDefault="004C07E0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3456</w:t>
            </w:r>
          </w:p>
        </w:tc>
        <w:tc>
          <w:tcPr>
            <w:tcW w:w="851" w:type="dxa"/>
          </w:tcPr>
          <w:p w14:paraId="5A01476E" w14:textId="0807B5E3" w:rsidR="00C541CC" w:rsidRPr="00A73575" w:rsidRDefault="009851AC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6912</w:t>
            </w:r>
          </w:p>
        </w:tc>
        <w:tc>
          <w:tcPr>
            <w:tcW w:w="851" w:type="dxa"/>
          </w:tcPr>
          <w:p w14:paraId="7E1E3C25" w14:textId="2AD97E0A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13824</w:t>
            </w:r>
          </w:p>
        </w:tc>
        <w:tc>
          <w:tcPr>
            <w:tcW w:w="851" w:type="dxa"/>
          </w:tcPr>
          <w:p w14:paraId="68F65AF0" w14:textId="74C4FE6D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13824</w:t>
            </w:r>
          </w:p>
        </w:tc>
        <w:tc>
          <w:tcPr>
            <w:tcW w:w="851" w:type="dxa"/>
          </w:tcPr>
          <w:p w14:paraId="4E0BA0FF" w14:textId="44618FA9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13824</w:t>
            </w:r>
          </w:p>
        </w:tc>
        <w:tc>
          <w:tcPr>
            <w:tcW w:w="851" w:type="dxa"/>
          </w:tcPr>
          <w:p w14:paraId="2F2C417C" w14:textId="6DD12E2B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13824</w:t>
            </w:r>
          </w:p>
        </w:tc>
      </w:tr>
      <w:tr w:rsidR="00C541CC" w:rsidRPr="00CC491C" w14:paraId="68BEE745" w14:textId="77777777" w:rsidTr="00F406A2">
        <w:trPr>
          <w:jc w:val="center"/>
        </w:trPr>
        <w:tc>
          <w:tcPr>
            <w:tcW w:w="3335" w:type="dxa"/>
          </w:tcPr>
          <w:p w14:paraId="54C693D8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Total symbols per Sub-Frame</w:t>
            </w:r>
          </w:p>
        </w:tc>
        <w:tc>
          <w:tcPr>
            <w:tcW w:w="931" w:type="dxa"/>
          </w:tcPr>
          <w:p w14:paraId="61229C02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7C7F111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C77C1B7" w14:textId="77777777" w:rsidR="00C541CC" w:rsidRPr="00A73575" w:rsidRDefault="00C541CC" w:rsidP="00F406A2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851" w:type="dxa"/>
          </w:tcPr>
          <w:p w14:paraId="394F4739" w14:textId="77777777" w:rsidR="00C541CC" w:rsidRPr="00A73575" w:rsidRDefault="00C541CC" w:rsidP="00F406A2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851" w:type="dxa"/>
          </w:tcPr>
          <w:p w14:paraId="316C22F6" w14:textId="77777777" w:rsidR="00C541CC" w:rsidRPr="00A73575" w:rsidRDefault="00C541CC" w:rsidP="00F406A2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851" w:type="dxa"/>
          </w:tcPr>
          <w:p w14:paraId="1C85F543" w14:textId="77777777" w:rsidR="00C541CC" w:rsidRPr="00A73575" w:rsidRDefault="00C541CC" w:rsidP="00F406A2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851" w:type="dxa"/>
          </w:tcPr>
          <w:p w14:paraId="5A1EC02A" w14:textId="77777777" w:rsidR="00C541CC" w:rsidRPr="00A73575" w:rsidRDefault="00C541CC" w:rsidP="00F406A2">
            <w:pPr>
              <w:pStyle w:val="TAC"/>
              <w:rPr>
                <w:rFonts w:cs="Arial"/>
                <w:highlight w:val="yellow"/>
              </w:rPr>
            </w:pPr>
          </w:p>
        </w:tc>
      </w:tr>
      <w:tr w:rsidR="00C541CC" w:rsidRPr="002F0BAA" w14:paraId="35A3F6F6" w14:textId="77777777" w:rsidTr="00F406A2">
        <w:trPr>
          <w:jc w:val="center"/>
        </w:trPr>
        <w:tc>
          <w:tcPr>
            <w:tcW w:w="3335" w:type="dxa"/>
          </w:tcPr>
          <w:p w14:paraId="7EBB1E00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 2,3,7,8</w:t>
            </w:r>
          </w:p>
        </w:tc>
        <w:tc>
          <w:tcPr>
            <w:tcW w:w="931" w:type="dxa"/>
          </w:tcPr>
          <w:p w14:paraId="6B7AE15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423531E" w14:textId="0CE5176B" w:rsidR="00C541CC" w:rsidRPr="002F0BAA" w:rsidRDefault="004C07E0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864</w:t>
            </w:r>
          </w:p>
        </w:tc>
        <w:tc>
          <w:tcPr>
            <w:tcW w:w="851" w:type="dxa"/>
          </w:tcPr>
          <w:p w14:paraId="3A388CA0" w14:textId="2358027D" w:rsidR="00C541CC" w:rsidRPr="00A73575" w:rsidRDefault="009851AC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1728</w:t>
            </w:r>
          </w:p>
        </w:tc>
        <w:tc>
          <w:tcPr>
            <w:tcW w:w="851" w:type="dxa"/>
          </w:tcPr>
          <w:p w14:paraId="2677B117" w14:textId="02643E52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851" w:type="dxa"/>
          </w:tcPr>
          <w:p w14:paraId="58D18676" w14:textId="5AB77926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851" w:type="dxa"/>
          </w:tcPr>
          <w:p w14:paraId="7920452A" w14:textId="4BAF8AD6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  <w:tc>
          <w:tcPr>
            <w:tcW w:w="851" w:type="dxa"/>
          </w:tcPr>
          <w:p w14:paraId="660A5677" w14:textId="286E1108" w:rsidR="00C541CC" w:rsidRPr="00A73575" w:rsidRDefault="004C07E0" w:rsidP="00F406A2">
            <w:pPr>
              <w:pStyle w:val="TAC"/>
              <w:rPr>
                <w:rFonts w:cs="Arial"/>
                <w:highlight w:val="yellow"/>
              </w:rPr>
            </w:pPr>
            <w:r w:rsidRPr="00A73575">
              <w:rPr>
                <w:rFonts w:cs="Arial"/>
                <w:highlight w:val="yellow"/>
              </w:rPr>
              <w:t>3456</w:t>
            </w:r>
          </w:p>
        </w:tc>
      </w:tr>
      <w:tr w:rsidR="00C541CC" w:rsidRPr="002F0BAA" w14:paraId="2B9BF560" w14:textId="77777777" w:rsidTr="00F406A2">
        <w:trPr>
          <w:jc w:val="center"/>
        </w:trPr>
        <w:tc>
          <w:tcPr>
            <w:tcW w:w="3335" w:type="dxa"/>
          </w:tcPr>
          <w:p w14:paraId="6E460C23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UE Category</w:t>
            </w:r>
          </w:p>
        </w:tc>
        <w:tc>
          <w:tcPr>
            <w:tcW w:w="931" w:type="dxa"/>
          </w:tcPr>
          <w:p w14:paraId="104C939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4C647CA" w14:textId="219018DB" w:rsidR="00C541CC" w:rsidRPr="002F0BAA" w:rsidRDefault="004C07E0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M2</w:t>
            </w:r>
          </w:p>
        </w:tc>
        <w:tc>
          <w:tcPr>
            <w:tcW w:w="851" w:type="dxa"/>
          </w:tcPr>
          <w:p w14:paraId="25BD04F9" w14:textId="30163ED5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4C07E0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5F749035" w14:textId="607550D6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4C07E0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15CD3399" w14:textId="0FAB0B52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4C07E0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7C412F19" w14:textId="2FDDF9A5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4C07E0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6BB8CCF6" w14:textId="71BEF2E6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4C07E0">
              <w:rPr>
                <w:rFonts w:cs="Arial"/>
              </w:rPr>
              <w:t>2</w:t>
            </w:r>
          </w:p>
        </w:tc>
      </w:tr>
      <w:tr w:rsidR="00C541CC" w:rsidRPr="00CC491C" w14:paraId="4C1E09FD" w14:textId="77777777" w:rsidTr="00F406A2">
        <w:trPr>
          <w:jc w:val="center"/>
        </w:trPr>
        <w:tc>
          <w:tcPr>
            <w:tcW w:w="9372" w:type="dxa"/>
            <w:gridSpan w:val="8"/>
          </w:tcPr>
          <w:p w14:paraId="19212F08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1:</w:t>
            </w:r>
            <w:r w:rsidRPr="00CC491C">
              <w:rPr>
                <w:rFonts w:cs="Arial"/>
              </w:rPr>
              <w:tab/>
              <w:t>If more than one Code Block is present, an additional CRC sequence of L = 24 Bits is attached to each Code Block (otherwise L = 0 Bit)</w:t>
            </w:r>
          </w:p>
          <w:p w14:paraId="29160080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2:</w:t>
            </w:r>
            <w:r w:rsidRPr="00CC491C">
              <w:rPr>
                <w:rFonts w:cs="Arial"/>
              </w:rPr>
              <w:tab/>
              <w:t>As per Table 4.2-2 in TS 36.211[4]</w:t>
            </w:r>
          </w:p>
        </w:tc>
      </w:tr>
    </w:tbl>
    <w:p w14:paraId="3772006F" w14:textId="77777777" w:rsidR="004A6658" w:rsidRPr="00CC491C" w:rsidRDefault="004A6658" w:rsidP="004A6658"/>
    <w:p w14:paraId="2B876DC7" w14:textId="5B3551FB" w:rsidR="00C541CC" w:rsidRPr="00CC491C" w:rsidRDefault="00C541CC" w:rsidP="00C541CC">
      <w:pPr>
        <w:pStyle w:val="TH"/>
        <w:rPr>
          <w:snapToGrid w:val="0"/>
        </w:rPr>
      </w:pPr>
      <w:r w:rsidRPr="00CC491C">
        <w:t>Table A.2.3.2.1-1</w:t>
      </w:r>
      <w:r w:rsidR="00FB788E" w:rsidRPr="00CC491C">
        <w:t>x</w:t>
      </w:r>
      <w:r w:rsidRPr="00CC491C">
        <w:t>: Reference Channels for QPSK with partial RB allocation</w:t>
      </w:r>
      <w:r w:rsidRPr="00CC491C">
        <w:rPr>
          <w:rFonts w:hint="eastAsia"/>
        </w:rPr>
        <w:t xml:space="preserve"> for </w:t>
      </w:r>
      <w:r w:rsidRPr="00CC491C">
        <w:rPr>
          <w:snapToGrid w:val="0"/>
        </w:rPr>
        <w:t>UE UL category M</w:t>
      </w:r>
      <w:r w:rsidR="001D5686" w:rsidRPr="00CC491C">
        <w:rPr>
          <w:snapToGrid w:val="0"/>
        </w:rPr>
        <w:t>2</w:t>
      </w:r>
    </w:p>
    <w:tbl>
      <w:tblPr>
        <w:tblW w:w="10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10"/>
        <w:gridCol w:w="810"/>
        <w:gridCol w:w="810"/>
        <w:gridCol w:w="810"/>
        <w:gridCol w:w="810"/>
        <w:gridCol w:w="810"/>
        <w:gridCol w:w="809"/>
        <w:gridCol w:w="810"/>
        <w:gridCol w:w="810"/>
        <w:gridCol w:w="810"/>
        <w:gridCol w:w="810"/>
        <w:gridCol w:w="810"/>
      </w:tblGrid>
      <w:tr w:rsidR="00C541CC" w:rsidRPr="002F0BAA" w14:paraId="667488D2" w14:textId="77777777" w:rsidTr="00F406A2">
        <w:trPr>
          <w:jc w:val="center"/>
        </w:trPr>
        <w:tc>
          <w:tcPr>
            <w:tcW w:w="809" w:type="dxa"/>
          </w:tcPr>
          <w:p w14:paraId="058B41C4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Parameter</w:t>
            </w:r>
          </w:p>
        </w:tc>
        <w:tc>
          <w:tcPr>
            <w:tcW w:w="810" w:type="dxa"/>
          </w:tcPr>
          <w:p w14:paraId="4A66A0D8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Ch</w:t>
            </w:r>
            <w:r w:rsidRPr="002F0BAA">
              <w:rPr>
                <w:rFonts w:cs="Arial" w:hint="eastAsia"/>
                <w:sz w:val="16"/>
                <w:szCs w:val="16"/>
              </w:rPr>
              <w:t xml:space="preserve"> BW</w:t>
            </w:r>
          </w:p>
        </w:tc>
        <w:tc>
          <w:tcPr>
            <w:tcW w:w="810" w:type="dxa"/>
          </w:tcPr>
          <w:p w14:paraId="5E35517D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 xml:space="preserve">Allocated </w:t>
            </w:r>
            <w:r w:rsidRPr="002F0BAA">
              <w:rPr>
                <w:rFonts w:cs="Arial" w:hint="eastAsia"/>
                <w:sz w:val="16"/>
                <w:szCs w:val="16"/>
              </w:rPr>
              <w:t>RBs</w:t>
            </w:r>
          </w:p>
        </w:tc>
        <w:tc>
          <w:tcPr>
            <w:tcW w:w="810" w:type="dxa"/>
          </w:tcPr>
          <w:p w14:paraId="3E840C24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 w:hint="eastAsia"/>
                <w:sz w:val="16"/>
                <w:szCs w:val="16"/>
              </w:rPr>
              <w:t>UDL Configuration</w:t>
            </w:r>
            <w:r w:rsidRPr="002F0BAA">
              <w:rPr>
                <w:rFonts w:cs="Arial"/>
                <w:sz w:val="16"/>
                <w:szCs w:val="16"/>
              </w:rPr>
              <w:t xml:space="preserve"> (Note 2)</w:t>
            </w:r>
          </w:p>
        </w:tc>
        <w:tc>
          <w:tcPr>
            <w:tcW w:w="810" w:type="dxa"/>
          </w:tcPr>
          <w:p w14:paraId="6AD291D9" w14:textId="77777777" w:rsidR="00C541CC" w:rsidRPr="00CC491C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DFT-OFDM Symbols per Sub-Frame</w:t>
            </w:r>
          </w:p>
        </w:tc>
        <w:tc>
          <w:tcPr>
            <w:tcW w:w="810" w:type="dxa"/>
          </w:tcPr>
          <w:p w14:paraId="2B322AB1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Mod’</w:t>
            </w:r>
            <w:r w:rsidRPr="002F0BAA">
              <w:rPr>
                <w:rFonts w:cs="Arial" w:hint="eastAsia"/>
                <w:sz w:val="16"/>
                <w:szCs w:val="16"/>
              </w:rPr>
              <w:t>n</w:t>
            </w:r>
          </w:p>
        </w:tc>
        <w:tc>
          <w:tcPr>
            <w:tcW w:w="810" w:type="dxa"/>
          </w:tcPr>
          <w:p w14:paraId="3E9CA1B1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Target Coding rate</w:t>
            </w:r>
          </w:p>
        </w:tc>
        <w:tc>
          <w:tcPr>
            <w:tcW w:w="809" w:type="dxa"/>
          </w:tcPr>
          <w:p w14:paraId="19F3D187" w14:textId="77777777" w:rsidR="00C541CC" w:rsidRPr="00CC491C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Payload size f</w:t>
            </w:r>
            <w:r w:rsidRPr="00CC491C">
              <w:rPr>
                <w:rFonts w:cs="Arial" w:hint="eastAsia"/>
                <w:sz w:val="16"/>
                <w:szCs w:val="16"/>
              </w:rPr>
              <w:t>or Sub-Frame 2,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3,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7,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8</w:t>
            </w:r>
          </w:p>
        </w:tc>
        <w:tc>
          <w:tcPr>
            <w:tcW w:w="810" w:type="dxa"/>
          </w:tcPr>
          <w:p w14:paraId="39B9F3CC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Transport block CRC</w:t>
            </w:r>
          </w:p>
        </w:tc>
        <w:tc>
          <w:tcPr>
            <w:tcW w:w="810" w:type="dxa"/>
          </w:tcPr>
          <w:p w14:paraId="2DCAA517" w14:textId="77777777" w:rsidR="00C541CC" w:rsidRPr="00CC491C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Number of code blocks per Sub-Frame (Note 1)</w:t>
            </w:r>
          </w:p>
        </w:tc>
        <w:tc>
          <w:tcPr>
            <w:tcW w:w="810" w:type="dxa"/>
          </w:tcPr>
          <w:p w14:paraId="522C1DE0" w14:textId="77777777" w:rsidR="00C541CC" w:rsidRPr="00CC491C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Total number of bits per Sub-Frame f</w:t>
            </w:r>
            <w:r w:rsidRPr="00CC491C">
              <w:rPr>
                <w:rFonts w:cs="Arial" w:hint="eastAsia"/>
                <w:sz w:val="16"/>
                <w:szCs w:val="16"/>
              </w:rPr>
              <w:t>or Sub-Frame 2,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3,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7,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8</w:t>
            </w:r>
          </w:p>
        </w:tc>
        <w:tc>
          <w:tcPr>
            <w:tcW w:w="810" w:type="dxa"/>
          </w:tcPr>
          <w:p w14:paraId="0182EEE6" w14:textId="77777777" w:rsidR="00C541CC" w:rsidRPr="00CC491C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Total symbols per Sub-Frame f</w:t>
            </w:r>
            <w:r w:rsidRPr="00CC491C">
              <w:rPr>
                <w:rFonts w:cs="Arial" w:hint="eastAsia"/>
                <w:sz w:val="16"/>
                <w:szCs w:val="16"/>
              </w:rPr>
              <w:t>or Sub-Frame 2,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3,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7,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8</w:t>
            </w:r>
          </w:p>
        </w:tc>
        <w:tc>
          <w:tcPr>
            <w:tcW w:w="810" w:type="dxa"/>
          </w:tcPr>
          <w:p w14:paraId="17139CD6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UE Category</w:t>
            </w:r>
          </w:p>
        </w:tc>
      </w:tr>
      <w:tr w:rsidR="00C541CC" w:rsidRPr="002F0BAA" w14:paraId="115EC2FB" w14:textId="77777777" w:rsidTr="00F406A2">
        <w:trPr>
          <w:jc w:val="center"/>
        </w:trPr>
        <w:tc>
          <w:tcPr>
            <w:tcW w:w="809" w:type="dxa"/>
          </w:tcPr>
          <w:p w14:paraId="1FB1C5C8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Unit</w:t>
            </w:r>
          </w:p>
        </w:tc>
        <w:tc>
          <w:tcPr>
            <w:tcW w:w="810" w:type="dxa"/>
          </w:tcPr>
          <w:p w14:paraId="01FD5197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MHz</w:t>
            </w:r>
          </w:p>
        </w:tc>
        <w:tc>
          <w:tcPr>
            <w:tcW w:w="810" w:type="dxa"/>
          </w:tcPr>
          <w:p w14:paraId="6E2FCFB7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3B4092B9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37499BB3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1DE6E95D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3E934544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09" w:type="dxa"/>
          </w:tcPr>
          <w:p w14:paraId="32D50930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810" w:type="dxa"/>
          </w:tcPr>
          <w:p w14:paraId="31CE34DB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810" w:type="dxa"/>
          </w:tcPr>
          <w:p w14:paraId="4ECE74CC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61639BA3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810" w:type="dxa"/>
          </w:tcPr>
          <w:p w14:paraId="45569AC6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267C809D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</w:tr>
      <w:tr w:rsidR="00C541CC" w:rsidRPr="002F0BAA" w14:paraId="6E2DDB29" w14:textId="77777777" w:rsidTr="00F406A2">
        <w:trPr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AD6A5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7260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9F3A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1916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307E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C65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264F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9C35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72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92AB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75E0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DE5B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0394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194A" w14:textId="2796EC0B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napToGrid w:val="0"/>
              </w:rPr>
              <w:t>M</w:t>
            </w:r>
            <w:r w:rsidR="007245B7">
              <w:rPr>
                <w:rFonts w:cs="Arial"/>
                <w:snapToGrid w:val="0"/>
              </w:rPr>
              <w:t>2</w:t>
            </w:r>
          </w:p>
        </w:tc>
      </w:tr>
      <w:tr w:rsidR="00C541CC" w:rsidRPr="002F0BAA" w14:paraId="65A9CABD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703DA555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AE62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ACDD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43CC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B4B6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8E86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6D71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5BD3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63FB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3BBE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E4A0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576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D0F4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9D0" w14:textId="63EA1E03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napToGrid w:val="0"/>
              </w:rPr>
              <w:t>M</w:t>
            </w:r>
            <w:r w:rsidR="007245B7">
              <w:rPr>
                <w:rFonts w:cs="Arial"/>
                <w:snapToGrid w:val="0"/>
              </w:rPr>
              <w:t>2</w:t>
            </w:r>
          </w:p>
        </w:tc>
      </w:tr>
      <w:tr w:rsidR="00C541CC" w:rsidRPr="002F0BAA" w14:paraId="65738A20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3DD3AE1F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9F98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7D3C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39BE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0AC9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95EA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0422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42D3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7484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B9F5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A2DB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864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5D8A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432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3087" w14:textId="278E45E3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napToGrid w:val="0"/>
              </w:rPr>
              <w:t>M</w:t>
            </w:r>
            <w:r w:rsidR="007245B7">
              <w:rPr>
                <w:rFonts w:cs="Arial"/>
                <w:snapToGrid w:val="0"/>
              </w:rPr>
              <w:t>2</w:t>
            </w:r>
          </w:p>
        </w:tc>
      </w:tr>
      <w:tr w:rsidR="00C541CC" w:rsidRPr="002F0BAA" w14:paraId="0AC8D84D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1C86DAB9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B0AA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5236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D2F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FD6D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0110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7AB7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5EEC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392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7686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EE03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C22F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1152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376C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576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2CD5" w14:textId="181BE56B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napToGrid w:val="0"/>
              </w:rPr>
              <w:t>M</w:t>
            </w:r>
            <w:r w:rsidR="007245B7">
              <w:rPr>
                <w:rFonts w:cs="Arial"/>
                <w:snapToGrid w:val="0"/>
              </w:rPr>
              <w:t>2</w:t>
            </w:r>
          </w:p>
        </w:tc>
      </w:tr>
      <w:tr w:rsidR="00C541CC" w:rsidRPr="002F0BAA" w14:paraId="63B32369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561EAB42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E009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A0A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0359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2C45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4316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6BC0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668A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424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820A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A587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1B76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1440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5B87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720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25D4" w14:textId="013CE615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napToGrid w:val="0"/>
              </w:rPr>
              <w:t>M</w:t>
            </w:r>
            <w:r w:rsidR="007245B7">
              <w:rPr>
                <w:rFonts w:cs="Arial"/>
                <w:snapToGrid w:val="0"/>
              </w:rPr>
              <w:t>2</w:t>
            </w:r>
          </w:p>
        </w:tc>
      </w:tr>
      <w:tr w:rsidR="00C541CC" w:rsidRPr="002F0BAA" w14:paraId="5C3F109F" w14:textId="77777777" w:rsidTr="00F406A2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6A625479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A449" w14:textId="77777777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3-20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67CC" w14:textId="77777777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F0CC" w14:textId="77777777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AD55" w14:textId="77777777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6CF3" w14:textId="77777777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5C4D" w14:textId="77777777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CE64" w14:textId="77777777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92B2" w14:textId="77777777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6B44" w14:textId="77777777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D6CF" w14:textId="77777777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1728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AB80" w14:textId="77777777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864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2159" w14:textId="18536D8D" w:rsidR="00C541CC" w:rsidRPr="00A73575" w:rsidRDefault="00C541CC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napToGrid w:val="0"/>
                <w:highlight w:val="yellow"/>
              </w:rPr>
              <w:t>M</w:t>
            </w:r>
            <w:r w:rsidR="007245B7" w:rsidRPr="00A73575">
              <w:rPr>
                <w:rFonts w:cs="Arial"/>
                <w:snapToGrid w:val="0"/>
                <w:highlight w:val="yellow"/>
              </w:rPr>
              <w:t>2</w:t>
            </w:r>
          </w:p>
        </w:tc>
      </w:tr>
      <w:tr w:rsidR="007245B7" w:rsidRPr="002F0BAA" w14:paraId="2BBA1D73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7A6D93ED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E814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3-20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2034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5C08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8363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36B1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1A50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4C21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776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3207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E8C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98D5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2592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F128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1296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53D5" w14:textId="77777777" w:rsidR="007245B7" w:rsidRPr="00A73575" w:rsidRDefault="007245B7" w:rsidP="007245B7">
            <w:pPr>
              <w:pStyle w:val="TAC"/>
              <w:rPr>
                <w:rFonts w:cs="Arial"/>
                <w:snapToGrid w:val="0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7245B7" w:rsidRPr="002F0BAA" w14:paraId="513CCE4C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1E087D0D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1F02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3-20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6DE9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69DA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7A60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F31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A0A2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148F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1032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8426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633F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3FA0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3456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D1DD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1728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E520" w14:textId="77777777" w:rsidR="007245B7" w:rsidRPr="00A73575" w:rsidRDefault="007245B7" w:rsidP="007245B7">
            <w:pPr>
              <w:pStyle w:val="TAC"/>
              <w:rPr>
                <w:rFonts w:cs="Arial"/>
                <w:snapToGrid w:val="0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7245B7" w:rsidRPr="002F0BAA" w14:paraId="7BFD869E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24C31300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B539" w14:textId="539E7D5C" w:rsidR="007245B7" w:rsidRPr="00A73575" w:rsidRDefault="001D5686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5</w:t>
            </w:r>
            <w:r w:rsidR="007245B7" w:rsidRPr="00A73575">
              <w:rPr>
                <w:rFonts w:cs="Arial"/>
                <w:sz w:val="16"/>
                <w:szCs w:val="16"/>
                <w:highlight w:val="yellow"/>
              </w:rPr>
              <w:t>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3DD2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93A1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685E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D907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DD8D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354C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1320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A4F6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510D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37D6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4320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FDF6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2160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8B87" w14:textId="77777777" w:rsidR="007245B7" w:rsidRPr="00A73575" w:rsidRDefault="007245B7" w:rsidP="007245B7">
            <w:pPr>
              <w:pStyle w:val="TAC"/>
              <w:rPr>
                <w:rFonts w:cs="Arial"/>
                <w:snapToGrid w:val="0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7245B7" w:rsidRPr="002F0BAA" w14:paraId="5581482A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48224DAA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4CBF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5-20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1B00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79C8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E2FF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1559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C076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537F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1864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06CD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D43E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2C56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5184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29B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2592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D318" w14:textId="77777777" w:rsidR="007245B7" w:rsidRPr="00A73575" w:rsidRDefault="007245B7" w:rsidP="007245B7">
            <w:pPr>
              <w:pStyle w:val="TAC"/>
              <w:rPr>
                <w:rFonts w:cs="Arial"/>
                <w:snapToGrid w:val="0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7245B7" w:rsidRPr="002F0BAA" w14:paraId="5265C4C6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5BBA4441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5904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5-20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BB68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D29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0990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A30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QPSK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4D76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1/3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829B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2216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4CDF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FBAD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EE91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6068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1EE5" w14:textId="77777777" w:rsidR="007245B7" w:rsidRPr="00A73575" w:rsidRDefault="007245B7" w:rsidP="007245B7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3024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1874" w14:textId="77777777" w:rsidR="007245B7" w:rsidRPr="00A73575" w:rsidRDefault="007245B7" w:rsidP="007245B7">
            <w:pPr>
              <w:pStyle w:val="TAC"/>
              <w:rPr>
                <w:rFonts w:cs="Arial"/>
                <w:snapToGrid w:val="0"/>
                <w:highlight w:val="yellow"/>
              </w:rPr>
            </w:pPr>
            <w:r w:rsidRPr="00A73575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7245B7" w:rsidRPr="00CC491C" w14:paraId="56DAB7C2" w14:textId="77777777" w:rsidTr="00F406A2">
        <w:trPr>
          <w:jc w:val="center"/>
        </w:trPr>
        <w:tc>
          <w:tcPr>
            <w:tcW w:w="1052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14:paraId="253AC755" w14:textId="77777777" w:rsidR="007245B7" w:rsidRPr="00CC491C" w:rsidRDefault="007245B7" w:rsidP="007245B7">
            <w:pPr>
              <w:pStyle w:val="TAN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Note 1:</w:t>
            </w:r>
            <w:r w:rsidRPr="00CC491C">
              <w:rPr>
                <w:rFonts w:cs="Arial"/>
                <w:sz w:val="16"/>
                <w:szCs w:val="16"/>
              </w:rPr>
              <w:tab/>
              <w:t>If more than one Code Block is present, an additional CRC sequence of L = 24 Bits is attached to each Code Block (otherwise L = 0 Bit).</w:t>
            </w:r>
          </w:p>
          <w:p w14:paraId="5AFDD4D4" w14:textId="77777777" w:rsidR="007245B7" w:rsidRPr="00CC491C" w:rsidRDefault="007245B7" w:rsidP="007245B7">
            <w:pPr>
              <w:pStyle w:val="TAN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Note 2:</w:t>
            </w:r>
            <w:r w:rsidRPr="00CC491C">
              <w:rPr>
                <w:rFonts w:cs="Arial"/>
                <w:sz w:val="16"/>
                <w:szCs w:val="16"/>
              </w:rPr>
              <w:tab/>
              <w:t>As per Table 4.2-2 in TS 36.211 [4].</w:t>
            </w:r>
          </w:p>
        </w:tc>
      </w:tr>
    </w:tbl>
    <w:p w14:paraId="1FC87927" w14:textId="77777777" w:rsidR="00C541CC" w:rsidRPr="00CC491C" w:rsidRDefault="00C541CC" w:rsidP="004A6658"/>
    <w:p w14:paraId="68DC8151" w14:textId="54F884C0" w:rsidR="00C541CC" w:rsidRPr="00CC491C" w:rsidRDefault="00C541CC" w:rsidP="00C541CC">
      <w:pPr>
        <w:pStyle w:val="TH"/>
        <w:rPr>
          <w:sz w:val="16"/>
          <w:szCs w:val="16"/>
        </w:rPr>
      </w:pPr>
      <w:bookmarkStart w:id="6" w:name="_Hlk490223558"/>
      <w:r w:rsidRPr="00CC491C">
        <w:t>Table A.2.3.2.2-1</w:t>
      </w:r>
      <w:r w:rsidR="00FB788E" w:rsidRPr="00CC491C">
        <w:t>x</w:t>
      </w:r>
      <w:r w:rsidRPr="00CC491C">
        <w:t>: Reference Channels for 16QAM with partial RB allocation</w:t>
      </w:r>
      <w:r w:rsidRPr="00CC491C">
        <w:rPr>
          <w:snapToGrid w:val="0"/>
        </w:rPr>
        <w:t xml:space="preserve"> UE UL category M</w:t>
      </w:r>
      <w:r w:rsidR="001D5686" w:rsidRPr="00CC491C">
        <w:rPr>
          <w:snapToGrid w:val="0"/>
        </w:rPr>
        <w:t>2</w:t>
      </w:r>
    </w:p>
    <w:tbl>
      <w:tblPr>
        <w:tblW w:w="10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10"/>
        <w:gridCol w:w="810"/>
        <w:gridCol w:w="810"/>
        <w:gridCol w:w="810"/>
        <w:gridCol w:w="810"/>
        <w:gridCol w:w="810"/>
        <w:gridCol w:w="809"/>
        <w:gridCol w:w="810"/>
        <w:gridCol w:w="810"/>
        <w:gridCol w:w="810"/>
        <w:gridCol w:w="810"/>
        <w:gridCol w:w="810"/>
      </w:tblGrid>
      <w:tr w:rsidR="00C541CC" w:rsidRPr="002F0BAA" w14:paraId="07C3C1BF" w14:textId="77777777" w:rsidTr="00F406A2">
        <w:trPr>
          <w:jc w:val="center"/>
        </w:trPr>
        <w:tc>
          <w:tcPr>
            <w:tcW w:w="809" w:type="dxa"/>
          </w:tcPr>
          <w:p w14:paraId="6E59EA72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Parameter</w:t>
            </w:r>
          </w:p>
        </w:tc>
        <w:tc>
          <w:tcPr>
            <w:tcW w:w="810" w:type="dxa"/>
          </w:tcPr>
          <w:p w14:paraId="0A841872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Ch</w:t>
            </w:r>
            <w:r w:rsidRPr="002F0BAA">
              <w:rPr>
                <w:rFonts w:cs="Arial" w:hint="eastAsia"/>
                <w:sz w:val="16"/>
                <w:szCs w:val="16"/>
              </w:rPr>
              <w:t xml:space="preserve"> BW</w:t>
            </w:r>
          </w:p>
        </w:tc>
        <w:tc>
          <w:tcPr>
            <w:tcW w:w="810" w:type="dxa"/>
          </w:tcPr>
          <w:p w14:paraId="08AA78CD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 xml:space="preserve">Allocated </w:t>
            </w:r>
            <w:r w:rsidRPr="002F0BAA">
              <w:rPr>
                <w:rFonts w:cs="Arial" w:hint="eastAsia"/>
                <w:sz w:val="16"/>
                <w:szCs w:val="16"/>
              </w:rPr>
              <w:t>RBs</w:t>
            </w:r>
          </w:p>
        </w:tc>
        <w:tc>
          <w:tcPr>
            <w:tcW w:w="810" w:type="dxa"/>
          </w:tcPr>
          <w:p w14:paraId="0EE90A78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 w:hint="eastAsia"/>
                <w:sz w:val="16"/>
                <w:szCs w:val="16"/>
              </w:rPr>
              <w:t>UDL Configuration</w:t>
            </w:r>
            <w:r w:rsidRPr="002F0BAA">
              <w:rPr>
                <w:rFonts w:cs="Arial"/>
                <w:sz w:val="16"/>
                <w:szCs w:val="16"/>
              </w:rPr>
              <w:t xml:space="preserve"> (Note 2)</w:t>
            </w:r>
          </w:p>
        </w:tc>
        <w:tc>
          <w:tcPr>
            <w:tcW w:w="810" w:type="dxa"/>
          </w:tcPr>
          <w:p w14:paraId="1D4367B3" w14:textId="77777777" w:rsidR="00C541CC" w:rsidRPr="00CC491C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DFT-OFDM Symbols per Sub-Frame</w:t>
            </w:r>
          </w:p>
        </w:tc>
        <w:tc>
          <w:tcPr>
            <w:tcW w:w="810" w:type="dxa"/>
          </w:tcPr>
          <w:p w14:paraId="3DEE0A28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Mod’</w:t>
            </w:r>
            <w:r w:rsidRPr="002F0BAA">
              <w:rPr>
                <w:rFonts w:cs="Arial" w:hint="eastAsia"/>
                <w:sz w:val="16"/>
                <w:szCs w:val="16"/>
              </w:rPr>
              <w:t>n</w:t>
            </w:r>
          </w:p>
        </w:tc>
        <w:tc>
          <w:tcPr>
            <w:tcW w:w="810" w:type="dxa"/>
          </w:tcPr>
          <w:p w14:paraId="700868FC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Target Coding rate</w:t>
            </w:r>
          </w:p>
        </w:tc>
        <w:tc>
          <w:tcPr>
            <w:tcW w:w="809" w:type="dxa"/>
          </w:tcPr>
          <w:p w14:paraId="0DB07E31" w14:textId="77777777" w:rsidR="00C541CC" w:rsidRPr="00CC491C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Payload size f</w:t>
            </w:r>
            <w:r w:rsidRPr="00CC491C">
              <w:rPr>
                <w:rFonts w:cs="Arial" w:hint="eastAsia"/>
                <w:sz w:val="16"/>
                <w:szCs w:val="16"/>
              </w:rPr>
              <w:t>or Sub-Frame 2,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3,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7,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8</w:t>
            </w:r>
          </w:p>
        </w:tc>
        <w:tc>
          <w:tcPr>
            <w:tcW w:w="810" w:type="dxa"/>
          </w:tcPr>
          <w:p w14:paraId="46E5CDFB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Transport block CRC</w:t>
            </w:r>
          </w:p>
        </w:tc>
        <w:tc>
          <w:tcPr>
            <w:tcW w:w="810" w:type="dxa"/>
          </w:tcPr>
          <w:p w14:paraId="791BE827" w14:textId="77777777" w:rsidR="00C541CC" w:rsidRPr="00CC491C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Number of code blocks per Sub-Frame (Note 1)</w:t>
            </w:r>
          </w:p>
        </w:tc>
        <w:tc>
          <w:tcPr>
            <w:tcW w:w="810" w:type="dxa"/>
          </w:tcPr>
          <w:p w14:paraId="3EA6156E" w14:textId="77777777" w:rsidR="00C541CC" w:rsidRPr="00CC491C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Total number of bits per Sub-Frame f</w:t>
            </w:r>
            <w:r w:rsidRPr="00CC491C">
              <w:rPr>
                <w:rFonts w:cs="Arial" w:hint="eastAsia"/>
                <w:sz w:val="16"/>
                <w:szCs w:val="16"/>
              </w:rPr>
              <w:t>or Sub-Frame 2,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3,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7,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8</w:t>
            </w:r>
          </w:p>
        </w:tc>
        <w:tc>
          <w:tcPr>
            <w:tcW w:w="810" w:type="dxa"/>
          </w:tcPr>
          <w:p w14:paraId="04910125" w14:textId="77777777" w:rsidR="00C541CC" w:rsidRPr="00CC491C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CC491C">
              <w:rPr>
                <w:rFonts w:cs="Arial"/>
                <w:sz w:val="16"/>
                <w:szCs w:val="16"/>
              </w:rPr>
              <w:t>Total symbols per Sub-Frame f</w:t>
            </w:r>
            <w:r w:rsidRPr="00CC491C">
              <w:rPr>
                <w:rFonts w:cs="Arial" w:hint="eastAsia"/>
                <w:sz w:val="16"/>
                <w:szCs w:val="16"/>
              </w:rPr>
              <w:t>or Sub-Frame 2,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3,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7,</w:t>
            </w:r>
            <w:r w:rsidRPr="00CC491C">
              <w:rPr>
                <w:rFonts w:cs="Arial"/>
                <w:sz w:val="16"/>
                <w:szCs w:val="16"/>
              </w:rPr>
              <w:t xml:space="preserve"> </w:t>
            </w:r>
            <w:r w:rsidRPr="00CC491C">
              <w:rPr>
                <w:rFonts w:cs="Arial" w:hint="eastAsia"/>
                <w:sz w:val="16"/>
                <w:szCs w:val="16"/>
              </w:rPr>
              <w:t>8</w:t>
            </w:r>
          </w:p>
        </w:tc>
        <w:tc>
          <w:tcPr>
            <w:tcW w:w="810" w:type="dxa"/>
          </w:tcPr>
          <w:p w14:paraId="49E5964C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UE Category</w:t>
            </w:r>
          </w:p>
        </w:tc>
      </w:tr>
      <w:tr w:rsidR="00C541CC" w:rsidRPr="002F0BAA" w14:paraId="74D12F25" w14:textId="77777777" w:rsidTr="00F406A2">
        <w:trPr>
          <w:jc w:val="center"/>
        </w:trPr>
        <w:tc>
          <w:tcPr>
            <w:tcW w:w="809" w:type="dxa"/>
          </w:tcPr>
          <w:p w14:paraId="7BEC7195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Unit</w:t>
            </w:r>
          </w:p>
        </w:tc>
        <w:tc>
          <w:tcPr>
            <w:tcW w:w="810" w:type="dxa"/>
          </w:tcPr>
          <w:p w14:paraId="38CE5FFC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MHz</w:t>
            </w:r>
          </w:p>
        </w:tc>
        <w:tc>
          <w:tcPr>
            <w:tcW w:w="810" w:type="dxa"/>
          </w:tcPr>
          <w:p w14:paraId="60450DF4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54352773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16375081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631823A7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301C9FC0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09" w:type="dxa"/>
          </w:tcPr>
          <w:p w14:paraId="552959AC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810" w:type="dxa"/>
          </w:tcPr>
          <w:p w14:paraId="2E61FBEB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810" w:type="dxa"/>
          </w:tcPr>
          <w:p w14:paraId="000A3773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22FDD86C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810" w:type="dxa"/>
          </w:tcPr>
          <w:p w14:paraId="7F647010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</w:tcPr>
          <w:p w14:paraId="4B2C1291" w14:textId="77777777" w:rsidR="00C541CC" w:rsidRPr="002F0BAA" w:rsidRDefault="00C541CC" w:rsidP="00F406A2">
            <w:pPr>
              <w:pStyle w:val="TAH"/>
              <w:rPr>
                <w:rFonts w:cs="Arial"/>
                <w:sz w:val="16"/>
                <w:szCs w:val="16"/>
              </w:rPr>
            </w:pPr>
          </w:p>
        </w:tc>
      </w:tr>
      <w:tr w:rsidR="00C541CC" w:rsidRPr="002F0BAA" w14:paraId="5B9F1FD1" w14:textId="77777777" w:rsidTr="00F406A2">
        <w:trPr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AA2EB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CA3D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8132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1888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EA2E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936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FF91" w14:textId="55641A07" w:rsidR="00C541CC" w:rsidRPr="002F0BAA" w:rsidRDefault="00C7171B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="00C541CC" w:rsidRPr="002F0BAA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4B4C" w14:textId="262478E2" w:rsidR="00C541CC" w:rsidRPr="002F0BAA" w:rsidRDefault="00797BF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182707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728F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AA85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909A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576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2716" w14:textId="77777777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20E2" w14:textId="7C475AB4" w:rsidR="00C541CC" w:rsidRPr="002F0BAA" w:rsidRDefault="00C541CC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 w:rsidR="004F723C">
              <w:rPr>
                <w:rFonts w:cs="Arial"/>
                <w:sz w:val="16"/>
                <w:szCs w:val="16"/>
              </w:rPr>
              <w:t>2</w:t>
            </w:r>
          </w:p>
        </w:tc>
      </w:tr>
      <w:tr w:rsidR="00C7171B" w:rsidRPr="002F0BAA" w14:paraId="1D92B08A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02948B17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B5FE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9370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0914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127D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3786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0204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5AD9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552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195D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D93A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7B1D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1152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B086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C5DF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7171B" w:rsidRPr="002F0BAA" w14:paraId="0C9F3552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1F8B5E46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697D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3E2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A5EB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E06A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3D9E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9AA8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ko-KR"/>
              </w:rPr>
              <w:t>1/2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0B14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7412E2">
              <w:rPr>
                <w:rFonts w:cs="Arial"/>
                <w:sz w:val="16"/>
                <w:szCs w:val="16"/>
                <w:lang w:eastAsia="ko-KR"/>
              </w:rPr>
              <w:t>840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D543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1A64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713A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1728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A480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  <w:lang w:eastAsia="ko-KR"/>
              </w:rPr>
              <w:t>432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81AB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7171B" w:rsidRPr="002F0BAA" w14:paraId="72C14FF0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52CD471B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B91E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735C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8ADB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C5E8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20A9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C2E5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9A51" w14:textId="77777777" w:rsidR="00C7171B" w:rsidRPr="008D66B1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8D66B1">
              <w:rPr>
                <w:rFonts w:cs="Arial"/>
                <w:sz w:val="16"/>
                <w:szCs w:val="16"/>
              </w:rPr>
              <w:t>1128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E812" w14:textId="77777777" w:rsidR="00C7171B" w:rsidRPr="008D66B1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8D66B1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E1CB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E7C3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2304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F477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576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3DC9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 w:rsidRPr="002F0BAA">
              <w:rPr>
                <w:rFonts w:cs="Arial"/>
                <w:sz w:val="16"/>
                <w:szCs w:val="16"/>
              </w:rPr>
              <w:t>M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C7171B" w:rsidRPr="002F0BAA" w14:paraId="6C863060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7D249734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B12E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2552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C57C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E1EA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ACDD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98D8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4200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E84C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6D79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87D5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2880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DE28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6E09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M2</w:t>
            </w:r>
          </w:p>
        </w:tc>
      </w:tr>
      <w:tr w:rsidR="00C7171B" w:rsidRPr="002F0BAA" w14:paraId="23935CA9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72FABC4C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9F55" w14:textId="770DBECF" w:rsidR="00C7171B" w:rsidRPr="006765D3" w:rsidRDefault="006765D3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</w:t>
            </w:r>
            <w:r w:rsidR="00C7171B" w:rsidRPr="006765D3">
              <w:rPr>
                <w:rFonts w:cs="Arial"/>
                <w:sz w:val="16"/>
                <w:szCs w:val="16"/>
                <w:highlight w:val="yellow"/>
              </w:rPr>
              <w:t xml:space="preserve">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2CC3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071C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A7F2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29C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B063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BE5F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1736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3ED2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BEF3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671E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3456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A086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864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F81E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C7171B" w:rsidRPr="002F0BAA" w14:paraId="17800DE2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675676FD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F91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20F4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ED1C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150D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714F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B884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9178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898E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C1B5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34A3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5184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4309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1296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6061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C7171B" w:rsidRPr="002F0BAA" w14:paraId="1AD1DD7C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26A143C3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6436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3354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CA7A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5D33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2DD2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7EEC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EEF7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3496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3B4C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839C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EFEE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6912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6BC1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1728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B357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C7171B" w:rsidRPr="002F0BAA" w14:paraId="583A7893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002A9F77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3B4B" w14:textId="586F9543" w:rsidR="00C7171B" w:rsidRPr="006765D3" w:rsidRDefault="001D5686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</w:t>
            </w:r>
            <w:r w:rsidR="00C7171B" w:rsidRPr="006765D3">
              <w:rPr>
                <w:rFonts w:cs="Arial"/>
                <w:sz w:val="16"/>
                <w:szCs w:val="16"/>
                <w:highlight w:val="yellow"/>
              </w:rPr>
              <w:t xml:space="preserve">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ACC0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1765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48C5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878D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3233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7950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4264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C10A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6158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361A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8640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41B5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2160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BAC9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C7171B" w:rsidRPr="002F0BAA" w14:paraId="2A3814DF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56308B26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124A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606B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EA46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4D81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320A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A437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B21E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5160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DE18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3D92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0EBD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10368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683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2592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0EDD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C7171B" w:rsidRPr="002F0BAA" w14:paraId="012BD708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448567BC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5E07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1E5E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BE3C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E594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3A2E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C144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1D46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5992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02E3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8D11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8D69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12096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AC85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3024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26B5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C7171B" w:rsidRPr="002F0BAA" w14:paraId="53F10468" w14:textId="77777777" w:rsidTr="00962B4A">
        <w:trPr>
          <w:jc w:val="center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09E50954" w14:textId="77777777" w:rsidR="00C7171B" w:rsidRPr="002F0BAA" w:rsidRDefault="00C7171B" w:rsidP="00C7171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9091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5 - 20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0BB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4429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8900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9001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4962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1/2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1854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6968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45A8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A50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E650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13824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7071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3456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6FAC" w14:textId="77777777" w:rsidR="00C7171B" w:rsidRPr="006765D3" w:rsidRDefault="00C7171B" w:rsidP="00C7171B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6765D3">
              <w:rPr>
                <w:rFonts w:cs="Arial"/>
                <w:sz w:val="16"/>
                <w:szCs w:val="16"/>
                <w:highlight w:val="yellow"/>
              </w:rPr>
              <w:t>M2</w:t>
            </w:r>
          </w:p>
        </w:tc>
      </w:tr>
      <w:tr w:rsidR="00C7171B" w:rsidRPr="00CC491C" w14:paraId="07A1AC59" w14:textId="77777777" w:rsidTr="00F406A2">
        <w:trPr>
          <w:jc w:val="center"/>
        </w:trPr>
        <w:tc>
          <w:tcPr>
            <w:tcW w:w="1052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14:paraId="6042EB69" w14:textId="77777777" w:rsidR="00C7171B" w:rsidRPr="00CC491C" w:rsidRDefault="00C7171B" w:rsidP="00C7171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</w:rPr>
            </w:pPr>
            <w:r w:rsidRPr="00CC491C">
              <w:rPr>
                <w:rFonts w:ascii="Arial" w:hAnsi="Arial" w:cs="Arial"/>
                <w:sz w:val="16"/>
                <w:szCs w:val="16"/>
              </w:rPr>
              <w:t>Note 1:</w:t>
            </w:r>
            <w:r w:rsidRPr="00CC491C">
              <w:rPr>
                <w:rFonts w:ascii="Arial" w:hAnsi="Arial" w:cs="Arial"/>
                <w:sz w:val="16"/>
                <w:szCs w:val="16"/>
              </w:rPr>
              <w:tab/>
              <w:t>If more than one Code Block is present, an additional CRC sequence of L = 24 Bits is attached to each Code Block (otherwise L = 0 Bit).</w:t>
            </w:r>
          </w:p>
          <w:p w14:paraId="024E0EFD" w14:textId="77777777" w:rsidR="00C7171B" w:rsidRPr="00CC491C" w:rsidRDefault="00C7171B" w:rsidP="00C7171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</w:rPr>
            </w:pPr>
            <w:r w:rsidRPr="00CC491C">
              <w:rPr>
                <w:rFonts w:ascii="Arial" w:hAnsi="Arial" w:cs="Arial"/>
                <w:sz w:val="16"/>
                <w:szCs w:val="16"/>
              </w:rPr>
              <w:t>Note 2:</w:t>
            </w:r>
            <w:r w:rsidRPr="00CC491C">
              <w:rPr>
                <w:rFonts w:ascii="Arial" w:hAnsi="Arial" w:cs="Arial"/>
                <w:sz w:val="16"/>
                <w:szCs w:val="16"/>
              </w:rPr>
              <w:tab/>
              <w:t>As per Table 4.2-2 in TS 36.211 [4].</w:t>
            </w:r>
          </w:p>
        </w:tc>
      </w:tr>
    </w:tbl>
    <w:p w14:paraId="605D7ACB" w14:textId="77777777" w:rsidR="00C541CC" w:rsidRPr="00CC491C" w:rsidRDefault="00C541CC" w:rsidP="004A6658"/>
    <w:bookmarkEnd w:id="6"/>
    <w:p w14:paraId="7D3CB1DF" w14:textId="3EFE511E" w:rsidR="00C541CC" w:rsidRDefault="00C541CC" w:rsidP="004A6658"/>
    <w:p w14:paraId="2C852EC8" w14:textId="67C09620" w:rsidR="00D12243" w:rsidRDefault="00D12243" w:rsidP="00D12243">
      <w:pPr>
        <w:pStyle w:val="Heading2"/>
      </w:pPr>
      <w:r>
        <w:t>2.1</w:t>
      </w:r>
      <w:r>
        <w:tab/>
        <w:t>DL FRC tables</w:t>
      </w:r>
    </w:p>
    <w:p w14:paraId="0C6068CE" w14:textId="66488BCA" w:rsidR="00D12243" w:rsidRPr="008A2B4A" w:rsidRDefault="00D12243" w:rsidP="00D12243">
      <w:pPr>
        <w:rPr>
          <w:lang w:val="en-GB"/>
        </w:rPr>
      </w:pPr>
      <w:r>
        <w:rPr>
          <w:lang w:val="en-GB"/>
        </w:rPr>
        <w:t xml:space="preserve">For DL FRC tables used for REFSENS and maximum input level test, we reuse FRC for Cat-M2, considering the following rules: </w:t>
      </w:r>
    </w:p>
    <w:p w14:paraId="11FC9E29" w14:textId="06A9F106" w:rsidR="00832C61" w:rsidRDefault="00306BA2" w:rsidP="00306BA2">
      <w:pPr>
        <w:pStyle w:val="ListParagraph"/>
        <w:numPr>
          <w:ilvl w:val="0"/>
          <w:numId w:val="2"/>
        </w:numPr>
      </w:pPr>
      <w:r>
        <w:t>1 CRS antenna port</w:t>
      </w:r>
      <w:r w:rsidR="001854C6">
        <w:t>.</w:t>
      </w:r>
    </w:p>
    <w:p w14:paraId="40901EB7" w14:textId="15556835" w:rsidR="000824E6" w:rsidRDefault="000824E6" w:rsidP="000824E6">
      <w:pPr>
        <w:pStyle w:val="ListParagraph"/>
        <w:numPr>
          <w:ilvl w:val="0"/>
          <w:numId w:val="2"/>
        </w:numPr>
      </w:pPr>
      <w:r w:rsidRPr="00CC491C">
        <w:t xml:space="preserve">The number of PRBs for 3MHz system BW </w:t>
      </w:r>
      <w:r>
        <w:t>are</w:t>
      </w:r>
      <w:r w:rsidRPr="00CC491C">
        <w:t xml:space="preserve"> 12. </w:t>
      </w:r>
      <w:r>
        <w:t>It consists of 2 narrowbands and each narrowband contains 6 PRBs.</w:t>
      </w:r>
    </w:p>
    <w:p w14:paraId="57CC1E7B" w14:textId="77195D74" w:rsidR="005E74A8" w:rsidRPr="00BE1629" w:rsidRDefault="000A4192" w:rsidP="00306BA2">
      <w:pPr>
        <w:pStyle w:val="ListParagraph"/>
        <w:numPr>
          <w:ilvl w:val="0"/>
          <w:numId w:val="2"/>
        </w:numPr>
      </w:pPr>
      <w:r w:rsidRPr="00BE1629">
        <w:t>Considering the simultaneous transmission of MPDCCH and PDSCH in wideband, we prop</w:t>
      </w:r>
      <w:r w:rsidR="005E74A8" w:rsidRPr="00BE1629">
        <w:t>ose to assign 2PRB for MPDCCH</w:t>
      </w:r>
      <w:r w:rsidRPr="00BE1629">
        <w:t xml:space="preserve">. </w:t>
      </w:r>
      <w:r w:rsidR="005E74A8" w:rsidRPr="00BE1629">
        <w:t>According to the PRB assignment for PDSCH</w:t>
      </w:r>
      <w:r w:rsidR="00844FCE" w:rsidRPr="00BE1629">
        <w:t xml:space="preserve"> specified in TS36.212</w:t>
      </w:r>
      <w:r w:rsidR="005E74A8" w:rsidRPr="00BE1629">
        <w:t xml:space="preserve">, each narrowband should have the same PRB allocation. This means 4 PRBs are assigned for PDSCH for each narrowband in </w:t>
      </w:r>
      <w:r w:rsidR="00844FCE" w:rsidRPr="00BE1629">
        <w:t xml:space="preserve">the </w:t>
      </w:r>
      <w:r w:rsidR="005E74A8" w:rsidRPr="00BE1629">
        <w:t>wideband.</w:t>
      </w:r>
      <w:r w:rsidR="00446AD9" w:rsidRPr="00BE1629">
        <w:t xml:space="preserve"> The figure below illustrate</w:t>
      </w:r>
      <w:r w:rsidR="00A34D62" w:rsidRPr="00BE1629">
        <w:t>s</w:t>
      </w:r>
      <w:r w:rsidR="00446AD9" w:rsidRPr="004130C8">
        <w:t xml:space="preserve"> an example of </w:t>
      </w:r>
      <w:r w:rsidR="00CC491C" w:rsidRPr="004130C8">
        <w:t xml:space="preserve">MPDCCH and PDSCH </w:t>
      </w:r>
      <w:r w:rsidR="00446AD9" w:rsidRPr="00CC491C">
        <w:t>allocation</w:t>
      </w:r>
      <w:r w:rsidR="00CC491C">
        <w:t>.</w:t>
      </w:r>
      <w:r w:rsidR="00446AD9" w:rsidRPr="00BE1629">
        <w:t xml:space="preserve"> </w:t>
      </w:r>
    </w:p>
    <w:p w14:paraId="4AFB1A85" w14:textId="612309A3" w:rsidR="000A4192" w:rsidRDefault="00D24F9D" w:rsidP="00844FCE">
      <w:pPr>
        <w:pStyle w:val="ListParagraph"/>
      </w:pPr>
      <w:r w:rsidRPr="00D24F9D">
        <w:rPr>
          <w:noProof/>
        </w:rPr>
        <w:drawing>
          <wp:inline distT="0" distB="0" distL="0" distR="0" wp14:anchorId="1835A6E2" wp14:editId="5D4FD875">
            <wp:extent cx="3895725" cy="1190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40FB" w:rsidRPr="005E74A8">
        <w:t xml:space="preserve"> </w:t>
      </w:r>
      <w:r w:rsidR="005E74A8">
        <w:t xml:space="preserve">  </w:t>
      </w:r>
      <w:r w:rsidR="000A4192">
        <w:t xml:space="preserve"> </w:t>
      </w:r>
    </w:p>
    <w:p w14:paraId="62896EA9" w14:textId="2959818B" w:rsidR="00844FCE" w:rsidRPr="00BE1629" w:rsidRDefault="00844FCE" w:rsidP="00844FCE">
      <w:pPr>
        <w:pStyle w:val="ListParagraph"/>
        <w:numPr>
          <w:ilvl w:val="1"/>
          <w:numId w:val="2"/>
        </w:numPr>
      </w:pPr>
      <w:r w:rsidRPr="00BE1629">
        <w:t>For 1.4MHz channel BW, 1 narrowband is assigned and 4 PRBs are allocated for PDSCH</w:t>
      </w:r>
    </w:p>
    <w:p w14:paraId="69CB7D8C" w14:textId="2382BCC2" w:rsidR="00844FCE" w:rsidRPr="00BE1629" w:rsidRDefault="00844FCE" w:rsidP="00844FCE">
      <w:pPr>
        <w:pStyle w:val="ListParagraph"/>
        <w:numPr>
          <w:ilvl w:val="1"/>
          <w:numId w:val="2"/>
        </w:numPr>
      </w:pPr>
      <w:r w:rsidRPr="00BE1629">
        <w:t xml:space="preserve">For 3MHz channel BW, 2 narrowbands are assigned ad 4 PRBs </w:t>
      </w:r>
      <w:r w:rsidR="00CC491C">
        <w:rPr>
          <w:rFonts w:cs="Arial"/>
        </w:rPr>
        <w:t xml:space="preserve">in each narrowband </w:t>
      </w:r>
      <w:r w:rsidRPr="00BE1629">
        <w:t>are allocated for PDSCH</w:t>
      </w:r>
      <w:r w:rsidR="005341A4" w:rsidRPr="00BE1629">
        <w:t>. In total 8 PRBs are allocated for PDSCH.</w:t>
      </w:r>
    </w:p>
    <w:p w14:paraId="7D660D36" w14:textId="023A9EDD" w:rsidR="005341A4" w:rsidRDefault="005341A4" w:rsidP="00844FCE">
      <w:pPr>
        <w:pStyle w:val="ListParagraph"/>
        <w:numPr>
          <w:ilvl w:val="1"/>
          <w:numId w:val="2"/>
        </w:numPr>
      </w:pPr>
      <w:r w:rsidRPr="00BE1629">
        <w:t xml:space="preserve">For 5MHz/10MHz/15MHz/20MHz channel BW, 4 narrowbands are assigned ad 4 PRBs </w:t>
      </w:r>
      <w:r w:rsidR="00CC491C" w:rsidRPr="00D56693">
        <w:t>in each narrowband</w:t>
      </w:r>
      <w:r w:rsidR="00CC491C" w:rsidRPr="00CC491C">
        <w:t xml:space="preserve"> </w:t>
      </w:r>
      <w:r w:rsidRPr="00BE1629">
        <w:t>are allocated for PDSCH. In total 16 PRBs are allocated for PDSCH.</w:t>
      </w:r>
    </w:p>
    <w:p w14:paraId="1DED4241" w14:textId="3CE68DAF" w:rsidR="000824E6" w:rsidRDefault="000824E6" w:rsidP="000824E6">
      <w:pPr>
        <w:pStyle w:val="ListParagraph"/>
        <w:numPr>
          <w:ilvl w:val="0"/>
          <w:numId w:val="2"/>
        </w:numPr>
      </w:pPr>
      <w:r>
        <w:rPr>
          <w:lang w:val="en-GB"/>
        </w:rPr>
        <w:t>The payload sizes are adjusted accordingly to keep the same target coding rate.</w:t>
      </w:r>
    </w:p>
    <w:p w14:paraId="4B657612" w14:textId="7122BD41" w:rsidR="00D12243" w:rsidRPr="00BE1629" w:rsidRDefault="00D12243" w:rsidP="00D12243">
      <w:pPr>
        <w:pStyle w:val="Heading2"/>
      </w:pPr>
      <w:bookmarkStart w:id="7" w:name="_Toc368026658"/>
      <w:r w:rsidRPr="002F0BAA">
        <w:t>A.3.2</w:t>
      </w:r>
      <w:r w:rsidRPr="002F0BAA">
        <w:tab/>
        <w:t>Reference measurement channel for receiver characteristics</w:t>
      </w:r>
      <w:bookmarkEnd w:id="7"/>
    </w:p>
    <w:p w14:paraId="234C46D7" w14:textId="57A51BAB" w:rsidR="00C541CC" w:rsidRPr="00BE1629" w:rsidRDefault="00C541CC" w:rsidP="00C541CC">
      <w:pPr>
        <w:pStyle w:val="TH"/>
      </w:pPr>
      <w:r w:rsidRPr="00BE1629">
        <w:t>Table A.3.2-1</w:t>
      </w:r>
      <w:r w:rsidR="00FB788E" w:rsidRPr="00BE1629">
        <w:t>x</w:t>
      </w:r>
      <w:r w:rsidRPr="00BE1629">
        <w:t xml:space="preserve"> Fixed Reference Channel for Receiver Requirements (FDD and HD-FDD) – for CAT-M</w:t>
      </w:r>
      <w:r w:rsidR="00774E37" w:rsidRPr="00BE1629">
        <w:t>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7"/>
        <w:gridCol w:w="1132"/>
        <w:gridCol w:w="815"/>
        <w:gridCol w:w="815"/>
        <w:gridCol w:w="816"/>
        <w:gridCol w:w="816"/>
        <w:gridCol w:w="816"/>
        <w:gridCol w:w="816"/>
      </w:tblGrid>
      <w:tr w:rsidR="00507527" w:rsidRPr="002F0BAA" w14:paraId="6F0A83F3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66592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Parameter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3661B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490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125E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507527" w:rsidRPr="002F0BAA" w14:paraId="154948E8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4FF63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210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ED06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D0AB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0E82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7A3B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0AB7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F34C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507527" w:rsidRPr="002F0BAA" w14:paraId="705E91A3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EBB1B" w14:textId="5916ED9D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Allocated resource blocks</w:t>
            </w:r>
            <w:r w:rsidR="00E02691" w:rsidRPr="00DC4E1C">
              <w:rPr>
                <w:rFonts w:cs="Arial"/>
              </w:rPr>
              <w:t xml:space="preserve"> (Note 6)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D7F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5304A" w14:textId="603E478C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A4466" w14:textId="504BB0B5" w:rsidR="00C541CC" w:rsidRPr="009B333A" w:rsidRDefault="009015D4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8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EDBC3" w14:textId="02C6EA59" w:rsidR="00C541CC" w:rsidRPr="009B333A" w:rsidRDefault="00E0269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1B875" w14:textId="2418FC99" w:rsidR="00C541CC" w:rsidRPr="009B333A" w:rsidRDefault="00E0269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E3A92" w14:textId="6D9F5020" w:rsidR="00C541CC" w:rsidRPr="009B333A" w:rsidRDefault="00E0269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9B340" w14:textId="13D1C49A" w:rsidR="00C541CC" w:rsidRPr="009B333A" w:rsidRDefault="00E0269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</w:tr>
      <w:tr w:rsidR="00507527" w:rsidRPr="002F0BAA" w14:paraId="06B56B1A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60FED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Subcarriers per resource block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DDEB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64123" w14:textId="6334E1BA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DC510" w14:textId="1DC1FC13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DDF7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38EBC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915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CF0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</w:tr>
      <w:tr w:rsidR="00507527" w:rsidRPr="002F0BAA" w14:paraId="313572FA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3B722" w14:textId="72D05017" w:rsidR="00C541CC" w:rsidRPr="00DC4E1C" w:rsidRDefault="00C541CC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Allocated subframes per Radio Frame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592F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3815E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6CE1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DF5A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57CE2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979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812C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</w:tr>
      <w:tr w:rsidR="00507527" w:rsidRPr="002F0BAA" w14:paraId="21BD6B1C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89F15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Modulation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E6A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CA8CC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49E4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19E2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2B1E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59E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9109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</w:tr>
      <w:tr w:rsidR="00507527" w:rsidRPr="002F0BAA" w14:paraId="0295D320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E23E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Target Coding Rate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52E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EE41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162CE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85CD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F76E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70D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F9C8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</w:tr>
      <w:tr w:rsidR="00507527" w:rsidRPr="002F0BAA" w14:paraId="4CCE7E73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1671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Number of HARQ Processes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6C02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Processes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64D2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A480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A083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AE1E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846C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62E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</w:tr>
      <w:tr w:rsidR="00507527" w:rsidRPr="002F0BAA" w14:paraId="015F3544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CF68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Maximum number of HARQ transmissions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2832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E35C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0E4A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00B8B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CB8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79DC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CF42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</w:tr>
      <w:tr w:rsidR="00507527" w:rsidRPr="00CC491C" w14:paraId="61CBB96B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B34EA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Information Bit Payload per Sub-Frame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CC3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9C7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7C4B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200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DF9F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61B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229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507527" w:rsidRPr="002F0BAA" w14:paraId="4A2EF9E9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53169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  For Sub-Frames 3,8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5666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76944" w14:textId="3C9D71C6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256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E57B5" w14:textId="7F2296A9" w:rsidR="00C541CC" w:rsidRPr="009B333A" w:rsidRDefault="009015D4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680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773EC" w14:textId="6CFADA83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71547" w14:textId="6E9DBD03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817E3" w14:textId="34690BCF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4A2A" w14:textId="3CF6D772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</w:tr>
      <w:tr w:rsidR="00507527" w:rsidRPr="002F0BAA" w14:paraId="4C487A1A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63285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  For Sub-Frames 0,1,2,5,7,9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CC7B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7C36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0182A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BE39D" w14:textId="64B402AF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7EE81" w14:textId="68D7DE58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59710" w14:textId="3C79CFF4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1369B" w14:textId="282B9264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</w:tr>
      <w:tr w:rsidR="00507527" w:rsidRPr="002F0BAA" w14:paraId="12651D39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10E38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2B7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086F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6BE2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97A6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A20C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85E3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246D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2F0BAA" w14:paraId="2F3C07BA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EC921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6E46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464F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0FCC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EB4A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5AB1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12FD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5954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2F0BAA" w14:paraId="6C71BE30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142F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3A44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1EC6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6A5C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36B6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C6EF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C3A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03B5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507527" w:rsidRPr="00CC491C" w14:paraId="1973D9FC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A371D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Number of Code Blocks per Sub-Frame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14128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D6B67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E4063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D402" w14:textId="77777777" w:rsidR="00C541CC" w:rsidRPr="004130C8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137C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A762E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9F67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507527" w:rsidRPr="002F0BAA" w14:paraId="4CD561AF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E486E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 xml:space="preserve">  </w:t>
            </w:r>
            <w:r w:rsidRPr="002F0BAA">
              <w:rPr>
                <w:rFonts w:cs="Arial"/>
              </w:rPr>
              <w:t>For Sub-Frames 3,8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D5A0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4D0D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C5DF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E67E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4330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74D9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7975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507527" w:rsidRPr="002F0BAA" w14:paraId="29D3B399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4D31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Sub-Frames 0,1,2,5,7,9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B29B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D28C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251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32E1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CD5F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85C5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C1F2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507527" w:rsidRPr="002F0BAA" w14:paraId="2E861E87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DB04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14AE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313A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4B24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7F66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4B87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682E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BC8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2F0BAA" w14:paraId="4F5AE98A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DE899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1215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874F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D408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1C92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F6B0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B02C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6E8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CC491C" w14:paraId="589D61E7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E2B52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Binary Channel Bits Per Sub-Frame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E0FA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97C8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2C002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B2DE" w14:textId="77777777" w:rsidR="00C541CC" w:rsidRPr="004130C8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6B396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4502B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0D1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507527" w:rsidRPr="002F0BAA" w14:paraId="22D2715D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1BE0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 xml:space="preserve">  </w:t>
            </w:r>
            <w:r w:rsidRPr="002F0BAA">
              <w:rPr>
                <w:rFonts w:cs="Arial"/>
              </w:rPr>
              <w:t>For Sub-Frames 3,8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4B81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7FDA2" w14:textId="2A9BDC7F" w:rsidR="00C541CC" w:rsidRPr="002F0BAA" w:rsidRDefault="00C55E8A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912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2C89" w14:textId="3866C9A1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2016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B40D6" w14:textId="5A5208FE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4032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2D02" w14:textId="182FDA82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26258" w14:textId="7EDE65B8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A1C9" w14:textId="34F14266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</w:tr>
      <w:tr w:rsidR="00507527" w:rsidRPr="002F0BAA" w14:paraId="724797A2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D25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Sub-Frames 0,1,2,5,7,9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9B12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E9CC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711C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A3D0E" w14:textId="268D14F4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4032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4FB8F" w14:textId="0D699C93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35CA3" w14:textId="27A87544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5C231" w14:textId="04A77E95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</w:tr>
      <w:tr w:rsidR="00507527" w:rsidRPr="002F0BAA" w14:paraId="0CE3EDD2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06C8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DF3E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2EF8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C35F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D40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8796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5C64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52AB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2F0BAA" w14:paraId="1F890250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74E22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D34B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BF31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9DCC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777D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D39C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DD2C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B9CB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DC4E1C" w14:paraId="50B530DC" w14:textId="77777777" w:rsidTr="00F406A2">
        <w:trPr>
          <w:trHeight w:val="70"/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A7015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Max. Throughput averaged over 1 frame for FDD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AB83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kbps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AB122" w14:textId="28AFDB8B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51.2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A4F4D" w14:textId="7D862CEC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136</w:t>
            </w:r>
            <w:r w:rsidR="00507527" w:rsidRPr="00DC4E1C">
              <w:rPr>
                <w:rFonts w:cs="Arial"/>
              </w:rPr>
              <w:t>.</w:t>
            </w:r>
            <w:r w:rsidRPr="00DC4E1C">
              <w:rPr>
                <w:rFonts w:cs="Arial"/>
              </w:rPr>
              <w:t>0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110D2" w14:textId="1F765A3D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1107.2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F0594" w14:textId="1A709D6B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1107.2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5EEEF" w14:textId="6D53E1BE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1107.2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C1D84" w14:textId="460827FD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1107.2</w:t>
            </w:r>
          </w:p>
        </w:tc>
      </w:tr>
      <w:tr w:rsidR="00507527" w:rsidRPr="00DC4E1C" w14:paraId="2281744F" w14:textId="77777777" w:rsidTr="00F406A2">
        <w:trPr>
          <w:trHeight w:val="70"/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054F1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Max. Throughput averaged over 1 frames for HD-FDD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7866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kbps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09FD" w14:textId="41F2F964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25.6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1051" w14:textId="21563B0F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68.0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6D25D" w14:textId="04247E1A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415.2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F295" w14:textId="07066226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415.2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0BD5" w14:textId="1AEFEFD9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415.2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ABB8" w14:textId="01D11979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415.2</w:t>
            </w:r>
          </w:p>
        </w:tc>
      </w:tr>
      <w:tr w:rsidR="00507527" w:rsidRPr="002F0BAA" w14:paraId="79333CCB" w14:textId="77777777" w:rsidTr="00F406A2">
        <w:trPr>
          <w:trHeight w:val="70"/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7B298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UE DL Category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5E6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0EEC2" w14:textId="03E2B8A8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44672" w14:textId="2BD2B2F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F3F36" w14:textId="4D286E78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8AC25" w14:textId="2322C90A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0E3C2" w14:textId="08873723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E348F" w14:textId="465AFD86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</w:tr>
      <w:tr w:rsidR="00C541CC" w:rsidRPr="00CC491C" w14:paraId="082C2F38" w14:textId="77777777" w:rsidTr="00F406A2">
        <w:trPr>
          <w:trHeight w:val="70"/>
          <w:jc w:val="center"/>
        </w:trPr>
        <w:tc>
          <w:tcPr>
            <w:tcW w:w="968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038D9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1:</w:t>
            </w:r>
            <w:r w:rsidRPr="00BE1629">
              <w:rPr>
                <w:rFonts w:cs="Arial"/>
              </w:rPr>
              <w:tab/>
              <w:t>2 symbols allocated to PDCCH for 20 MHz, 15 MHz and 10MHz channel BW. 3 symbols allocated to PDCCH for 5 MHz and 3 MHz. 4 symbols allocated to PDCCH for 1.4 MHz</w:t>
            </w:r>
          </w:p>
          <w:p w14:paraId="2C81B579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2:</w:t>
            </w:r>
            <w:r w:rsidRPr="00BE1629">
              <w:rPr>
                <w:rFonts w:cs="Arial"/>
              </w:rPr>
              <w:tab/>
              <w:t>Reference signal, Synchronization signals and PBCH allocated as per TS 36.211.</w:t>
            </w:r>
          </w:p>
          <w:p w14:paraId="071BB83B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3:</w:t>
            </w:r>
            <w:r w:rsidRPr="00BE1629">
              <w:rPr>
                <w:rFonts w:cs="Arial"/>
              </w:rPr>
              <w:tab/>
              <w:t xml:space="preserve">The scheduled narrowband other than 1.4MHz and 3MHz channel bandwidth avoids the centre of the channel where some REs of the same PRBs are occupied by PBCH and synchronization signals. </w:t>
            </w:r>
          </w:p>
          <w:p w14:paraId="4D7757AB" w14:textId="4DCAEEEE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4130C8">
              <w:rPr>
                <w:rFonts w:cs="Arial"/>
              </w:rPr>
              <w:t>Note 4:</w:t>
            </w:r>
            <w:r w:rsidRPr="004130C8">
              <w:rPr>
                <w:rFonts w:cs="Arial"/>
              </w:rPr>
              <w:tab/>
              <w:t>For HD-FDD UE, PDSCH are scheduled at the 3rd subframe every 1 radio frame for 1.4MHz and 3MHz channel bandwidth. For other channel bandwidth, PDSCH are scheduled at the 0th, 1st and 2nd subframes every 1 radio frame. Information bit payload is available if downlink subframe is scheduled. The correspond</w:t>
            </w:r>
            <w:r w:rsidRPr="00CC491C">
              <w:rPr>
                <w:rFonts w:cs="Arial"/>
              </w:rPr>
              <w:t>ing MPDCCH is scheduled 2 subframes</w:t>
            </w:r>
            <w:r w:rsidR="003F2358" w:rsidRPr="00CC491C">
              <w:rPr>
                <w:rFonts w:cs="Arial"/>
              </w:rPr>
              <w:t xml:space="preserve"> </w:t>
            </w:r>
            <w:r w:rsidRPr="00CC491C">
              <w:rPr>
                <w:rFonts w:cs="Arial"/>
              </w:rPr>
              <w:t>before the corresponding PDSCH transmission.</w:t>
            </w:r>
          </w:p>
          <w:p w14:paraId="004FA18F" w14:textId="7D3CEE3C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5:</w:t>
            </w:r>
            <w:r w:rsidRPr="00CC491C">
              <w:rPr>
                <w:rFonts w:cs="Arial"/>
              </w:rPr>
              <w:tab/>
              <w:t>2 resource blocks allocated to MPDCCH</w:t>
            </w:r>
            <w:r w:rsidR="00293D21" w:rsidRPr="00CC491C">
              <w:rPr>
                <w:rFonts w:cs="Arial"/>
              </w:rPr>
              <w:t>.</w:t>
            </w:r>
          </w:p>
          <w:p w14:paraId="766B29B6" w14:textId="3E15F3E0" w:rsidR="00E02691" w:rsidRPr="00BE1629" w:rsidRDefault="00E02691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6:</w:t>
            </w:r>
            <w:r w:rsidRPr="00CC491C">
              <w:rPr>
                <w:rFonts w:cs="Arial"/>
              </w:rPr>
              <w:tab/>
            </w:r>
            <w:r w:rsidR="00A64239" w:rsidRPr="00CC491C">
              <w:rPr>
                <w:rFonts w:cs="Arial"/>
              </w:rPr>
              <w:t xml:space="preserve">4 resource blocks </w:t>
            </w:r>
            <w:r w:rsidR="00CC491C">
              <w:rPr>
                <w:rFonts w:cs="Arial"/>
              </w:rPr>
              <w:t xml:space="preserve">in each narrowband </w:t>
            </w:r>
            <w:r w:rsidR="00A64239" w:rsidRPr="00BE1629">
              <w:rPr>
                <w:rFonts w:cs="Arial"/>
              </w:rPr>
              <w:t>allocated to PDSCH</w:t>
            </w:r>
            <w:r w:rsidR="00293D21" w:rsidRPr="00BE1629">
              <w:rPr>
                <w:rFonts w:cs="Arial"/>
              </w:rPr>
              <w:t>.</w:t>
            </w:r>
          </w:p>
        </w:tc>
      </w:tr>
    </w:tbl>
    <w:p w14:paraId="221C33D0" w14:textId="77777777" w:rsidR="00C541CC" w:rsidRPr="00BE1629" w:rsidRDefault="00C541CC" w:rsidP="00C541CC"/>
    <w:p w14:paraId="2EFC7C71" w14:textId="08DB2184" w:rsidR="00C541CC" w:rsidRPr="00BE1629" w:rsidRDefault="00C541CC" w:rsidP="00C541CC">
      <w:pPr>
        <w:pStyle w:val="TH"/>
      </w:pPr>
      <w:r w:rsidRPr="00BE1629">
        <w:t>Table A.3.2-2</w:t>
      </w:r>
      <w:r w:rsidR="00FB788E" w:rsidRPr="00BE1629">
        <w:t>x</w:t>
      </w:r>
      <w:r w:rsidRPr="00BE1629">
        <w:t xml:space="preserve"> Fixed Reference Channel for Receiver Requirements (TDD) – for CAT-M</w:t>
      </w:r>
      <w:r w:rsidR="00747849" w:rsidRPr="00BE1629">
        <w:t>2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</w:tblGrid>
      <w:tr w:rsidR="00C541CC" w:rsidRPr="002F0BAA" w14:paraId="7D8D2E30" w14:textId="77777777" w:rsidTr="00F406A2">
        <w:trPr>
          <w:jc w:val="center"/>
        </w:trPr>
        <w:tc>
          <w:tcPr>
            <w:tcW w:w="3690" w:type="dxa"/>
            <w:hideMark/>
          </w:tcPr>
          <w:p w14:paraId="273ED8A3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Parameter</w:t>
            </w:r>
          </w:p>
        </w:tc>
        <w:tc>
          <w:tcPr>
            <w:tcW w:w="1093" w:type="dxa"/>
            <w:hideMark/>
          </w:tcPr>
          <w:p w14:paraId="3109BA09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4302" w:type="dxa"/>
            <w:gridSpan w:val="6"/>
            <w:hideMark/>
          </w:tcPr>
          <w:p w14:paraId="5D32B66C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C541CC" w:rsidRPr="002F0BAA" w14:paraId="4C965A6F" w14:textId="77777777" w:rsidTr="00F406A2">
        <w:trPr>
          <w:jc w:val="center"/>
        </w:trPr>
        <w:tc>
          <w:tcPr>
            <w:tcW w:w="3690" w:type="dxa"/>
            <w:hideMark/>
          </w:tcPr>
          <w:p w14:paraId="2C31E94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1093" w:type="dxa"/>
            <w:hideMark/>
          </w:tcPr>
          <w:p w14:paraId="11CF8D7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717" w:type="dxa"/>
            <w:hideMark/>
          </w:tcPr>
          <w:p w14:paraId="62737A1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717" w:type="dxa"/>
            <w:hideMark/>
          </w:tcPr>
          <w:p w14:paraId="0320302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04E439E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717" w:type="dxa"/>
            <w:hideMark/>
          </w:tcPr>
          <w:p w14:paraId="428E6F2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717" w:type="dxa"/>
            <w:hideMark/>
          </w:tcPr>
          <w:p w14:paraId="6D4AC48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717" w:type="dxa"/>
            <w:hideMark/>
          </w:tcPr>
          <w:p w14:paraId="6863829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C541CC" w:rsidRPr="002F0BAA" w14:paraId="38DA16AA" w14:textId="77777777" w:rsidTr="00F406A2">
        <w:trPr>
          <w:jc w:val="center"/>
        </w:trPr>
        <w:tc>
          <w:tcPr>
            <w:tcW w:w="3690" w:type="dxa"/>
            <w:shd w:val="clear" w:color="auto" w:fill="auto"/>
            <w:hideMark/>
          </w:tcPr>
          <w:p w14:paraId="3F184444" w14:textId="739FFC65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Allocated resource blocks</w:t>
            </w:r>
            <w:r w:rsidR="00EB7314" w:rsidRPr="00DC4E1C">
              <w:rPr>
                <w:rFonts w:cs="Arial"/>
              </w:rPr>
              <w:t xml:space="preserve"> (Note 8)</w:t>
            </w:r>
          </w:p>
        </w:tc>
        <w:tc>
          <w:tcPr>
            <w:tcW w:w="1093" w:type="dxa"/>
            <w:shd w:val="clear" w:color="auto" w:fill="auto"/>
          </w:tcPr>
          <w:p w14:paraId="20FFCCC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shd w:val="clear" w:color="auto" w:fill="auto"/>
            <w:hideMark/>
          </w:tcPr>
          <w:p w14:paraId="105FD399" w14:textId="258C7979" w:rsidR="00C541CC" w:rsidRPr="00DC4E1C" w:rsidRDefault="006E59D1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</w:t>
            </w:r>
          </w:p>
        </w:tc>
        <w:tc>
          <w:tcPr>
            <w:tcW w:w="717" w:type="dxa"/>
            <w:shd w:val="clear" w:color="auto" w:fill="auto"/>
            <w:hideMark/>
          </w:tcPr>
          <w:p w14:paraId="47455E3D" w14:textId="00D3D2E5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8</w:t>
            </w:r>
          </w:p>
        </w:tc>
        <w:tc>
          <w:tcPr>
            <w:tcW w:w="717" w:type="dxa"/>
            <w:shd w:val="clear" w:color="auto" w:fill="auto"/>
            <w:hideMark/>
          </w:tcPr>
          <w:p w14:paraId="4B3D12D7" w14:textId="594E5E67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717" w:type="dxa"/>
            <w:shd w:val="clear" w:color="auto" w:fill="auto"/>
            <w:hideMark/>
          </w:tcPr>
          <w:p w14:paraId="0108A34B" w14:textId="2E886CA3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717" w:type="dxa"/>
            <w:shd w:val="clear" w:color="auto" w:fill="auto"/>
            <w:hideMark/>
          </w:tcPr>
          <w:p w14:paraId="436D17E9" w14:textId="42BC78A4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717" w:type="dxa"/>
            <w:shd w:val="clear" w:color="auto" w:fill="auto"/>
            <w:hideMark/>
          </w:tcPr>
          <w:p w14:paraId="4B3B312B" w14:textId="536CF3BC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</w:tr>
      <w:tr w:rsidR="00C541CC" w:rsidRPr="002F0BAA" w14:paraId="2C5F94C6" w14:textId="77777777" w:rsidTr="00F406A2">
        <w:trPr>
          <w:jc w:val="center"/>
        </w:trPr>
        <w:tc>
          <w:tcPr>
            <w:tcW w:w="3690" w:type="dxa"/>
            <w:hideMark/>
          </w:tcPr>
          <w:p w14:paraId="21A43BA5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Uplink-Downlink Configuration (Note 5)</w:t>
            </w:r>
          </w:p>
        </w:tc>
        <w:tc>
          <w:tcPr>
            <w:tcW w:w="1093" w:type="dxa"/>
          </w:tcPr>
          <w:p w14:paraId="3490F22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37A6610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04E5902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75D8FC7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205B4810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68E8630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362B0B5C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</w:tr>
      <w:tr w:rsidR="00C541CC" w:rsidRPr="002F0BAA" w14:paraId="075E6931" w14:textId="77777777" w:rsidTr="00F406A2">
        <w:trPr>
          <w:jc w:val="center"/>
        </w:trPr>
        <w:tc>
          <w:tcPr>
            <w:tcW w:w="3690" w:type="dxa"/>
            <w:hideMark/>
          </w:tcPr>
          <w:p w14:paraId="69DB4D4A" w14:textId="77777777" w:rsidR="00C541CC" w:rsidRPr="00DC4E1C" w:rsidRDefault="00C541CC" w:rsidP="00F406A2">
            <w:pPr>
              <w:pStyle w:val="TAL"/>
              <w:rPr>
                <w:rFonts w:cs="Arial"/>
                <w:sz w:val="16"/>
                <w:szCs w:val="16"/>
              </w:rPr>
            </w:pPr>
            <w:r w:rsidRPr="00DC4E1C">
              <w:rPr>
                <w:rFonts w:cs="Arial"/>
                <w:sz w:val="16"/>
                <w:szCs w:val="16"/>
              </w:rPr>
              <w:t>Allocated subframes per Radio Frame (D)</w:t>
            </w:r>
          </w:p>
        </w:tc>
        <w:tc>
          <w:tcPr>
            <w:tcW w:w="1093" w:type="dxa"/>
          </w:tcPr>
          <w:p w14:paraId="1D30F62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7A605A6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5D794DF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11B155F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5B3B14DB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049BFDA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6F5E152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</w:tr>
      <w:tr w:rsidR="00C541CC" w:rsidRPr="002F0BAA" w14:paraId="1B8D5F2D" w14:textId="77777777" w:rsidTr="00F406A2">
        <w:trPr>
          <w:jc w:val="center"/>
        </w:trPr>
        <w:tc>
          <w:tcPr>
            <w:tcW w:w="3690" w:type="dxa"/>
            <w:hideMark/>
          </w:tcPr>
          <w:p w14:paraId="4BF61F31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Number of HARQ Processes</w:t>
            </w:r>
          </w:p>
        </w:tc>
        <w:tc>
          <w:tcPr>
            <w:tcW w:w="1093" w:type="dxa"/>
            <w:hideMark/>
          </w:tcPr>
          <w:p w14:paraId="3C1782F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Processes</w:t>
            </w:r>
          </w:p>
        </w:tc>
        <w:tc>
          <w:tcPr>
            <w:tcW w:w="717" w:type="dxa"/>
            <w:hideMark/>
          </w:tcPr>
          <w:p w14:paraId="6D07908C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  <w:tc>
          <w:tcPr>
            <w:tcW w:w="717" w:type="dxa"/>
            <w:hideMark/>
          </w:tcPr>
          <w:p w14:paraId="564136C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  <w:tc>
          <w:tcPr>
            <w:tcW w:w="717" w:type="dxa"/>
            <w:hideMark/>
          </w:tcPr>
          <w:p w14:paraId="1EDE798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  <w:tc>
          <w:tcPr>
            <w:tcW w:w="717" w:type="dxa"/>
            <w:hideMark/>
          </w:tcPr>
          <w:p w14:paraId="57E9341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  <w:tc>
          <w:tcPr>
            <w:tcW w:w="717" w:type="dxa"/>
            <w:hideMark/>
          </w:tcPr>
          <w:p w14:paraId="287F4BF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  <w:tc>
          <w:tcPr>
            <w:tcW w:w="717" w:type="dxa"/>
            <w:hideMark/>
          </w:tcPr>
          <w:p w14:paraId="369209C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</w:tr>
      <w:tr w:rsidR="00C541CC" w:rsidRPr="002F0BAA" w14:paraId="498E624C" w14:textId="77777777" w:rsidTr="00F406A2">
        <w:trPr>
          <w:jc w:val="center"/>
        </w:trPr>
        <w:tc>
          <w:tcPr>
            <w:tcW w:w="3690" w:type="dxa"/>
            <w:hideMark/>
          </w:tcPr>
          <w:p w14:paraId="1988F2F4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Maximum number of HARQ transmission</w:t>
            </w:r>
          </w:p>
        </w:tc>
        <w:tc>
          <w:tcPr>
            <w:tcW w:w="1093" w:type="dxa"/>
          </w:tcPr>
          <w:p w14:paraId="35DD378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02A9364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309406A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39D00BB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7D5F1EA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4529154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5422792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</w:tr>
      <w:tr w:rsidR="00C541CC" w:rsidRPr="002F0BAA" w14:paraId="3A31A0B4" w14:textId="77777777" w:rsidTr="00F406A2">
        <w:trPr>
          <w:jc w:val="center"/>
        </w:trPr>
        <w:tc>
          <w:tcPr>
            <w:tcW w:w="3690" w:type="dxa"/>
            <w:hideMark/>
          </w:tcPr>
          <w:p w14:paraId="765DDFFD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Modulation</w:t>
            </w:r>
          </w:p>
        </w:tc>
        <w:tc>
          <w:tcPr>
            <w:tcW w:w="1093" w:type="dxa"/>
          </w:tcPr>
          <w:p w14:paraId="0A66D9B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26BAC4B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717" w:type="dxa"/>
            <w:hideMark/>
          </w:tcPr>
          <w:p w14:paraId="6618FFF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717" w:type="dxa"/>
            <w:hideMark/>
          </w:tcPr>
          <w:p w14:paraId="682060A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717" w:type="dxa"/>
            <w:hideMark/>
          </w:tcPr>
          <w:p w14:paraId="3D28A9CE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717" w:type="dxa"/>
            <w:hideMark/>
          </w:tcPr>
          <w:p w14:paraId="5C07141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717" w:type="dxa"/>
            <w:hideMark/>
          </w:tcPr>
          <w:p w14:paraId="169A581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</w:tr>
      <w:tr w:rsidR="00C541CC" w:rsidRPr="002F0BAA" w14:paraId="035C7BD3" w14:textId="77777777" w:rsidTr="00F406A2">
        <w:trPr>
          <w:jc w:val="center"/>
        </w:trPr>
        <w:tc>
          <w:tcPr>
            <w:tcW w:w="3690" w:type="dxa"/>
            <w:hideMark/>
          </w:tcPr>
          <w:p w14:paraId="1CEEDE07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Target coding rate</w:t>
            </w:r>
          </w:p>
        </w:tc>
        <w:tc>
          <w:tcPr>
            <w:tcW w:w="1093" w:type="dxa"/>
          </w:tcPr>
          <w:p w14:paraId="12C874B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2F32062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717" w:type="dxa"/>
            <w:hideMark/>
          </w:tcPr>
          <w:p w14:paraId="2D226A5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717" w:type="dxa"/>
            <w:hideMark/>
          </w:tcPr>
          <w:p w14:paraId="1C57897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717" w:type="dxa"/>
            <w:hideMark/>
          </w:tcPr>
          <w:p w14:paraId="6540801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717" w:type="dxa"/>
            <w:hideMark/>
          </w:tcPr>
          <w:p w14:paraId="767F4D4B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717" w:type="dxa"/>
            <w:hideMark/>
          </w:tcPr>
          <w:p w14:paraId="0CC52D0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</w:tr>
      <w:tr w:rsidR="00C541CC" w:rsidRPr="002F0BAA" w14:paraId="34B77E06" w14:textId="77777777" w:rsidTr="00F406A2">
        <w:trPr>
          <w:jc w:val="center"/>
        </w:trPr>
        <w:tc>
          <w:tcPr>
            <w:tcW w:w="3690" w:type="dxa"/>
            <w:hideMark/>
          </w:tcPr>
          <w:p w14:paraId="0E06F5D1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Information Bit Payload per Sub-Frame</w:t>
            </w:r>
          </w:p>
        </w:tc>
        <w:tc>
          <w:tcPr>
            <w:tcW w:w="1093" w:type="dxa"/>
            <w:hideMark/>
          </w:tcPr>
          <w:p w14:paraId="3C111430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Bits</w:t>
            </w:r>
          </w:p>
        </w:tc>
        <w:tc>
          <w:tcPr>
            <w:tcW w:w="717" w:type="dxa"/>
          </w:tcPr>
          <w:p w14:paraId="7640574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1D61BAA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494178F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6FCBA58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29B070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4069C50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417B6184" w14:textId="77777777" w:rsidTr="00F406A2">
        <w:trPr>
          <w:jc w:val="center"/>
        </w:trPr>
        <w:tc>
          <w:tcPr>
            <w:tcW w:w="3690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7E6A6AAB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 xml:space="preserve">  For Sub-Frame 4, 9</w:t>
            </w:r>
          </w:p>
        </w:tc>
        <w:tc>
          <w:tcPr>
            <w:tcW w:w="1093" w:type="dxa"/>
            <w:tcBorders>
              <w:bottom w:val="single" w:sz="6" w:space="0" w:color="auto"/>
            </w:tcBorders>
            <w:shd w:val="clear" w:color="auto" w:fill="auto"/>
          </w:tcPr>
          <w:p w14:paraId="538B0EB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shd w:val="clear" w:color="auto" w:fill="auto"/>
            <w:hideMark/>
          </w:tcPr>
          <w:p w14:paraId="18BF7DC9" w14:textId="15CF4A11" w:rsidR="00C541CC" w:rsidRPr="00A957F8" w:rsidRDefault="006E59D1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256</w:t>
            </w:r>
          </w:p>
        </w:tc>
        <w:tc>
          <w:tcPr>
            <w:tcW w:w="717" w:type="dxa"/>
            <w:shd w:val="clear" w:color="auto" w:fill="auto"/>
            <w:hideMark/>
          </w:tcPr>
          <w:p w14:paraId="05494790" w14:textId="1460FED7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680</w:t>
            </w:r>
          </w:p>
        </w:tc>
        <w:tc>
          <w:tcPr>
            <w:tcW w:w="717" w:type="dxa"/>
            <w:shd w:val="clear" w:color="auto" w:fill="auto"/>
            <w:hideMark/>
          </w:tcPr>
          <w:p w14:paraId="674B13FC" w14:textId="44B8DF25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shd w:val="clear" w:color="auto" w:fill="auto"/>
            <w:hideMark/>
          </w:tcPr>
          <w:p w14:paraId="464A9EFC" w14:textId="03555B3F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shd w:val="clear" w:color="auto" w:fill="auto"/>
            <w:hideMark/>
          </w:tcPr>
          <w:p w14:paraId="37C20DBA" w14:textId="7C9A3A54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shd w:val="clear" w:color="auto" w:fill="auto"/>
            <w:hideMark/>
          </w:tcPr>
          <w:p w14:paraId="2A956CCB" w14:textId="43BC9C6F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</w:tr>
      <w:tr w:rsidR="00C541CC" w:rsidRPr="002F0BAA" w14:paraId="377986AF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558E084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 xml:space="preserve">  For Sub-Frame 1, 6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AA0072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shd w:val="clear" w:color="auto" w:fill="auto"/>
            <w:hideMark/>
          </w:tcPr>
          <w:p w14:paraId="6DDFDCBE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N/A</w:t>
            </w:r>
          </w:p>
        </w:tc>
        <w:tc>
          <w:tcPr>
            <w:tcW w:w="717" w:type="dxa"/>
            <w:shd w:val="clear" w:color="auto" w:fill="auto"/>
            <w:hideMark/>
          </w:tcPr>
          <w:p w14:paraId="4024623B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shd w:val="clear" w:color="auto" w:fill="auto"/>
            <w:hideMark/>
          </w:tcPr>
          <w:p w14:paraId="4ED938FD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shd w:val="clear" w:color="auto" w:fill="auto"/>
            <w:hideMark/>
          </w:tcPr>
          <w:p w14:paraId="7E6C2DA7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shd w:val="clear" w:color="auto" w:fill="auto"/>
            <w:hideMark/>
          </w:tcPr>
          <w:p w14:paraId="17206784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shd w:val="clear" w:color="auto" w:fill="auto"/>
            <w:hideMark/>
          </w:tcPr>
          <w:p w14:paraId="512FF291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</w:tr>
      <w:tr w:rsidR="00C541CC" w:rsidRPr="002F0BAA" w14:paraId="55B3D14E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C30B187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03176C9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34ADFA4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116767B1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47019903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2357EC45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7F0FE748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2028BBA8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</w:tr>
      <w:tr w:rsidR="00C541CC" w:rsidRPr="002F0BAA" w14:paraId="233212ED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E717CCB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CD615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C1B5E14" w14:textId="35CA18BB" w:rsidR="00C541CC" w:rsidRPr="00A957F8" w:rsidRDefault="006E59D1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256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0F5168E" w14:textId="5DE1E25F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680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56F3801" w14:textId="3DB64AA7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6C43FEE" w14:textId="155AB0FA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1D53E78" w14:textId="53442529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CCA2D20" w14:textId="78527487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</w:tr>
      <w:tr w:rsidR="00C541CC" w:rsidRPr="002F0BAA" w14:paraId="6124C44C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</w:tcBorders>
            <w:hideMark/>
          </w:tcPr>
          <w:p w14:paraId="530CC0AC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1093" w:type="dxa"/>
            <w:tcBorders>
              <w:top w:val="single" w:sz="6" w:space="0" w:color="auto"/>
            </w:tcBorders>
            <w:hideMark/>
          </w:tcPr>
          <w:p w14:paraId="2B4877A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1622199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353D190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03F6644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1E71FB3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15BF5DC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697C506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C541CC" w:rsidRPr="00CC491C" w14:paraId="4503CA40" w14:textId="77777777" w:rsidTr="00F406A2">
        <w:trPr>
          <w:jc w:val="center"/>
        </w:trPr>
        <w:tc>
          <w:tcPr>
            <w:tcW w:w="3690" w:type="dxa"/>
            <w:hideMark/>
          </w:tcPr>
          <w:p w14:paraId="5A8B8BBF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Number of Code Blocks per Sub-Frame (Note 4)</w:t>
            </w:r>
          </w:p>
        </w:tc>
        <w:tc>
          <w:tcPr>
            <w:tcW w:w="1093" w:type="dxa"/>
          </w:tcPr>
          <w:p w14:paraId="367D0D0F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66AB6C9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6F34204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6D387D2D" w14:textId="77777777" w:rsidR="00C541CC" w:rsidRPr="004130C8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2B270C94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141A4C88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4FF6AAD0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7EBC23BC" w14:textId="77777777" w:rsidTr="00F406A2">
        <w:trPr>
          <w:jc w:val="center"/>
        </w:trPr>
        <w:tc>
          <w:tcPr>
            <w:tcW w:w="3690" w:type="dxa"/>
            <w:hideMark/>
          </w:tcPr>
          <w:p w14:paraId="3D72C72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 4, 9</w:t>
            </w:r>
          </w:p>
        </w:tc>
        <w:tc>
          <w:tcPr>
            <w:tcW w:w="1093" w:type="dxa"/>
          </w:tcPr>
          <w:p w14:paraId="774FDF9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4E41805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41E482F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7680E18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49598AF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0B349D6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7C87BF2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4A456E8D" w14:textId="77777777" w:rsidTr="00F406A2">
        <w:trPr>
          <w:jc w:val="center"/>
        </w:trPr>
        <w:tc>
          <w:tcPr>
            <w:tcW w:w="3690" w:type="dxa"/>
            <w:hideMark/>
          </w:tcPr>
          <w:p w14:paraId="12B3DFE8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1, 6</w:t>
            </w:r>
          </w:p>
        </w:tc>
        <w:tc>
          <w:tcPr>
            <w:tcW w:w="1093" w:type="dxa"/>
          </w:tcPr>
          <w:p w14:paraId="19A17D7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6356B17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0FE40D43" w14:textId="0E4D48B2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3ADD78B0" w14:textId="45EA8CA3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5D6BDE5D" w14:textId="522216FD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0E3E7B3E" w14:textId="00D8D695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0E0AAAC1" w14:textId="19ACD079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541CC" w:rsidRPr="002F0BAA" w14:paraId="6136E005" w14:textId="77777777" w:rsidTr="00F406A2">
        <w:trPr>
          <w:jc w:val="center"/>
        </w:trPr>
        <w:tc>
          <w:tcPr>
            <w:tcW w:w="3690" w:type="dxa"/>
            <w:hideMark/>
          </w:tcPr>
          <w:p w14:paraId="64AEF927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</w:tcPr>
          <w:p w14:paraId="2799368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3BCD4EA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4E4E46D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2BFF689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005D1AB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0ED6A37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5B4AD76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2F7A4343" w14:textId="77777777" w:rsidTr="00F406A2">
        <w:trPr>
          <w:jc w:val="center"/>
        </w:trPr>
        <w:tc>
          <w:tcPr>
            <w:tcW w:w="3690" w:type="dxa"/>
            <w:hideMark/>
          </w:tcPr>
          <w:p w14:paraId="113CFC0E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</w:tcPr>
          <w:p w14:paraId="6B9E6F9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382AD64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5E6B627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58AC848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6D653C6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5FCC3EC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3991F53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6B4FA108" w14:textId="77777777" w:rsidTr="00F406A2">
        <w:trPr>
          <w:jc w:val="center"/>
        </w:trPr>
        <w:tc>
          <w:tcPr>
            <w:tcW w:w="3690" w:type="dxa"/>
            <w:tcBorders>
              <w:bottom w:val="single" w:sz="6" w:space="0" w:color="auto"/>
            </w:tcBorders>
            <w:hideMark/>
          </w:tcPr>
          <w:p w14:paraId="00731EDC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Binary Channel Bits Per Sub-Frame</w:t>
            </w:r>
          </w:p>
        </w:tc>
        <w:tc>
          <w:tcPr>
            <w:tcW w:w="1093" w:type="dxa"/>
            <w:tcBorders>
              <w:bottom w:val="single" w:sz="6" w:space="0" w:color="auto"/>
            </w:tcBorders>
            <w:hideMark/>
          </w:tcPr>
          <w:p w14:paraId="5B73964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C589F5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6EE4F25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6030EC0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4FDCE52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6850AE2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A3556C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5F8138AD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8E19056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4, 9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6B2AC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A53FD17" w14:textId="15C66A3B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912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3212011" w14:textId="53A1D92D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2016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8D7F54E" w14:textId="03157A14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4032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FEA95F8" w14:textId="69F905DD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587FC67" w14:textId="1162DCC3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CEA9C76" w14:textId="18BBD76B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</w:tr>
      <w:tr w:rsidR="00C541CC" w:rsidRPr="002F0BAA" w14:paraId="02B25EB7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B682E91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1, 6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CF7C3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0DC460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D777FC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C6D5A6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A31A68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DCDD6E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CBABB5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27756FBA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FE83EFE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C545B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A0FFA6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20656D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83DBDD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3A884C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2FA651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B04EFE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27351042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F4C0C7C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87C9B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B513A36" w14:textId="7943EEA5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912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632D1DB" w14:textId="0206FAD4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6A986CB" w14:textId="60D14745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4032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0A4D11E" w14:textId="57A7FB02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DF74EA7" w14:textId="62555D82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39145F0" w14:textId="7FF11FA3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</w:tr>
      <w:tr w:rsidR="00C541CC" w:rsidRPr="002F0BAA" w14:paraId="7071AB6B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BD886C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Max. Throughput averaged over 1 frame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2765E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kbps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7D6AD7" w14:textId="6057A121" w:rsidR="00C541CC" w:rsidRPr="00DC4E1C" w:rsidRDefault="006E59D1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76.8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78BA15" w14:textId="1CCD6501" w:rsidR="00C541CC" w:rsidRPr="00DC4E1C" w:rsidRDefault="005E1E4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204.0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79AC2" w14:textId="0EA88E10" w:rsidR="00C541CC" w:rsidRPr="00DC4E1C" w:rsidRDefault="005E1E4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DC4E1C">
              <w:rPr>
                <w:rFonts w:cs="Arial"/>
              </w:rPr>
              <w:t>415.2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48EA3B" w14:textId="735EC637" w:rsidR="00C541CC" w:rsidRPr="00DC4E1C" w:rsidRDefault="005E1E4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DC4E1C">
              <w:rPr>
                <w:rFonts w:cs="Arial"/>
              </w:rPr>
              <w:t>415.2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4EA688" w14:textId="15E713FC" w:rsidR="00C541CC" w:rsidRPr="00DC4E1C" w:rsidRDefault="005E1E4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DC4E1C">
              <w:rPr>
                <w:rFonts w:cs="Arial"/>
              </w:rPr>
              <w:t>415.2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57AC16" w14:textId="5CF66284" w:rsidR="00C541CC" w:rsidRPr="00DC4E1C" w:rsidRDefault="005E1E4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DC4E1C">
              <w:rPr>
                <w:rFonts w:cs="Arial"/>
              </w:rPr>
              <w:t>415.2</w:t>
            </w:r>
          </w:p>
        </w:tc>
      </w:tr>
      <w:tr w:rsidR="00C541CC" w:rsidRPr="002F0BAA" w14:paraId="529D6861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3CA297F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UE DL Category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D04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390A674" w14:textId="5FB46994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F4EA39A" w14:textId="27434854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6E747A0" w14:textId="5B3A9821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1B3A88E" w14:textId="71EB0D1E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4562AD9" w14:textId="61631DA6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8B6A9D0" w14:textId="32755CEC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</w:tr>
      <w:tr w:rsidR="00C541CC" w:rsidRPr="00CC491C" w14:paraId="2AA0E07A" w14:textId="77777777" w:rsidTr="00F406A2">
        <w:trPr>
          <w:trHeight w:val="70"/>
          <w:jc w:val="center"/>
        </w:trPr>
        <w:tc>
          <w:tcPr>
            <w:tcW w:w="9085" w:type="dxa"/>
            <w:gridSpan w:val="8"/>
            <w:tcBorders>
              <w:top w:val="single" w:sz="6" w:space="0" w:color="auto"/>
            </w:tcBorders>
            <w:hideMark/>
          </w:tcPr>
          <w:p w14:paraId="7BBA2694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1:</w:t>
            </w:r>
            <w:r w:rsidRPr="00BE1629">
              <w:rPr>
                <w:rFonts w:cs="Arial"/>
              </w:rPr>
              <w:tab/>
              <w:t>For normal subframes(0,4,5,9), 2 symbols allocated to PDCCH for 20 MHz, 15 MHz and 10 MHz channel BW; 3 symbols allocated to PDCCH for 5 MHz and 3 MHz; 4 symbols allocated to PDCCH for 1.4 MHz. For special subframe (1&amp;6), only 2 OFDM symbols are allocated to PDCCH for all BWs.</w:t>
            </w:r>
          </w:p>
          <w:p w14:paraId="2F66F7B3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2:</w:t>
            </w:r>
            <w:r w:rsidRPr="00BE1629">
              <w:rPr>
                <w:rFonts w:cs="Arial"/>
              </w:rPr>
              <w:tab/>
              <w:t>No data shall be scheduled on special subframes(1&amp;6) to avoid problems with insufficient PDCCH performance</w:t>
            </w:r>
          </w:p>
          <w:p w14:paraId="1C39524A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3:</w:t>
            </w:r>
            <w:r w:rsidRPr="00BE1629">
              <w:rPr>
                <w:rFonts w:cs="Arial"/>
              </w:rPr>
              <w:tab/>
              <w:t>Reference signal, Synchronization signals and PBCH allocated as per TS 36.211 [4]</w:t>
            </w:r>
          </w:p>
          <w:p w14:paraId="5E16A691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4130C8">
              <w:rPr>
                <w:rFonts w:cs="Arial"/>
              </w:rPr>
              <w:t>Note 4:</w:t>
            </w:r>
            <w:r w:rsidRPr="004130C8">
              <w:rPr>
                <w:rFonts w:cs="Arial"/>
              </w:rPr>
              <w:tab/>
              <w:t>If more than one Code Block is present, an additional CRC sequence of L = 24 Bits is attached to each Code Block (otherwis</w:t>
            </w:r>
            <w:r w:rsidRPr="00CC491C">
              <w:rPr>
                <w:rFonts w:cs="Arial"/>
              </w:rPr>
              <w:t>e L = 0 Bit).</w:t>
            </w:r>
          </w:p>
          <w:p w14:paraId="2600DFAB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5:</w:t>
            </w:r>
            <w:r w:rsidRPr="00CC491C">
              <w:rPr>
                <w:rFonts w:cs="Arial"/>
              </w:rPr>
              <w:tab/>
              <w:t>As per Table 4.2-2 in TS 36.211 [4]</w:t>
            </w:r>
          </w:p>
          <w:p w14:paraId="0A91788B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6:</w:t>
            </w:r>
            <w:r w:rsidRPr="00CC491C">
              <w:rPr>
                <w:rFonts w:cs="Arial"/>
              </w:rPr>
              <w:tab/>
              <w:t>For Sub-Frame 0, the scheduled narrowband avoids the centre of the channel where some REs of the same PRBs are occupied by PBCH and synchronization signals.</w:t>
            </w:r>
          </w:p>
          <w:p w14:paraId="450CF1A3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7:</w:t>
            </w:r>
            <w:r w:rsidRPr="00CC491C">
              <w:rPr>
                <w:rFonts w:cs="Arial"/>
              </w:rPr>
              <w:tab/>
              <w:t>2 resource blocks allocated to MPDCCH</w:t>
            </w:r>
          </w:p>
          <w:p w14:paraId="09CA22AC" w14:textId="042F3A5F" w:rsidR="00EB7314" w:rsidRPr="00BE1629" w:rsidRDefault="00EB7314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8:</w:t>
            </w:r>
            <w:r w:rsidRPr="00CC491C">
              <w:rPr>
                <w:rFonts w:cs="Arial"/>
              </w:rPr>
              <w:tab/>
              <w:t xml:space="preserve">4 resource blocks </w:t>
            </w:r>
            <w:r w:rsidR="00CC491C">
              <w:rPr>
                <w:rFonts w:cs="Arial"/>
              </w:rPr>
              <w:t xml:space="preserve">in each narrowband </w:t>
            </w:r>
            <w:r w:rsidRPr="00BE1629">
              <w:rPr>
                <w:rFonts w:cs="Arial"/>
              </w:rPr>
              <w:t>allocated to PDSCH</w:t>
            </w:r>
            <w:r w:rsidR="00CC491C">
              <w:rPr>
                <w:rFonts w:cs="Arial"/>
              </w:rPr>
              <w:t>.</w:t>
            </w:r>
          </w:p>
        </w:tc>
      </w:tr>
    </w:tbl>
    <w:p w14:paraId="78D06070" w14:textId="77777777" w:rsidR="00C541CC" w:rsidRPr="00BE1629" w:rsidRDefault="00C541CC" w:rsidP="00C541CC"/>
    <w:p w14:paraId="6D10AAC3" w14:textId="06B1E051" w:rsidR="00C541CC" w:rsidRPr="00BE1629" w:rsidRDefault="00C541CC" w:rsidP="00C541CC">
      <w:pPr>
        <w:pStyle w:val="TH"/>
      </w:pPr>
      <w:bookmarkStart w:id="8" w:name="_Hlk490152494"/>
      <w:r w:rsidRPr="00BE1629">
        <w:t>Table A.3.2-3</w:t>
      </w:r>
      <w:r w:rsidR="00FB788E" w:rsidRPr="00BE1629">
        <w:t>x</w:t>
      </w:r>
      <w:r w:rsidRPr="00BE1629">
        <w:t xml:space="preserve"> Fixed Reference Channel for Maximum input level for UE DL Category M</w:t>
      </w:r>
      <w:r w:rsidR="00580F86" w:rsidRPr="00BE1629">
        <w:t>2</w:t>
      </w:r>
      <w:r w:rsidRPr="00BE1629">
        <w:t xml:space="preserve"> (FDD and HD-FDD)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51"/>
        <w:gridCol w:w="851"/>
        <w:gridCol w:w="851"/>
        <w:gridCol w:w="851"/>
        <w:gridCol w:w="851"/>
        <w:gridCol w:w="851"/>
      </w:tblGrid>
      <w:tr w:rsidR="00C541CC" w:rsidRPr="002F0BAA" w14:paraId="615D5F1A" w14:textId="77777777" w:rsidTr="00C541CC">
        <w:trPr>
          <w:jc w:val="center"/>
        </w:trPr>
        <w:tc>
          <w:tcPr>
            <w:tcW w:w="3690" w:type="dxa"/>
          </w:tcPr>
          <w:p w14:paraId="3373E145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bookmarkStart w:id="9" w:name="_Hlk490152520"/>
            <w:bookmarkEnd w:id="8"/>
            <w:r w:rsidRPr="002F0BAA">
              <w:rPr>
                <w:rFonts w:cs="Arial"/>
              </w:rPr>
              <w:t>Parameter</w:t>
            </w:r>
          </w:p>
        </w:tc>
        <w:tc>
          <w:tcPr>
            <w:tcW w:w="1093" w:type="dxa"/>
          </w:tcPr>
          <w:p w14:paraId="7F95D33A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5106" w:type="dxa"/>
            <w:gridSpan w:val="6"/>
          </w:tcPr>
          <w:p w14:paraId="31D55CFF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C541CC" w:rsidRPr="002F0BAA" w14:paraId="30D971E3" w14:textId="77777777" w:rsidTr="00F406A2">
        <w:trPr>
          <w:jc w:val="center"/>
        </w:trPr>
        <w:tc>
          <w:tcPr>
            <w:tcW w:w="3690" w:type="dxa"/>
          </w:tcPr>
          <w:p w14:paraId="561658B0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1093" w:type="dxa"/>
          </w:tcPr>
          <w:p w14:paraId="3255358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09F32A8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851" w:type="dxa"/>
          </w:tcPr>
          <w:p w14:paraId="50B23BA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851" w:type="dxa"/>
          </w:tcPr>
          <w:p w14:paraId="60A756A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0EB3139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851" w:type="dxa"/>
          </w:tcPr>
          <w:p w14:paraId="07043F9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851" w:type="dxa"/>
          </w:tcPr>
          <w:p w14:paraId="49071C6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C541CC" w:rsidRPr="002F0BAA" w14:paraId="059EE00D" w14:textId="77777777" w:rsidTr="00F406A2">
        <w:trPr>
          <w:jc w:val="center"/>
        </w:trPr>
        <w:tc>
          <w:tcPr>
            <w:tcW w:w="3690" w:type="dxa"/>
          </w:tcPr>
          <w:p w14:paraId="20F2DC78" w14:textId="30216FBF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Allocated resource blocks</w:t>
            </w:r>
            <w:r w:rsidR="00293D21">
              <w:rPr>
                <w:rFonts w:cs="Arial"/>
              </w:rPr>
              <w:t xml:space="preserve"> (Note 6)</w:t>
            </w:r>
          </w:p>
        </w:tc>
        <w:tc>
          <w:tcPr>
            <w:tcW w:w="1093" w:type="dxa"/>
          </w:tcPr>
          <w:p w14:paraId="2000BA9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703FCC3" w14:textId="732E5617" w:rsidR="00C541CC" w:rsidRPr="00DC4E1C" w:rsidRDefault="000E012A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4F04BBFA" w14:textId="2D468DF6" w:rsidR="00C541CC" w:rsidRPr="009B333A" w:rsidRDefault="006C21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8</w:t>
            </w:r>
          </w:p>
        </w:tc>
        <w:tc>
          <w:tcPr>
            <w:tcW w:w="851" w:type="dxa"/>
          </w:tcPr>
          <w:p w14:paraId="03AC3852" w14:textId="06C0D59C" w:rsidR="00C541CC" w:rsidRPr="009B333A" w:rsidRDefault="00F406A2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293D21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00F954BF" w14:textId="2ECF80D6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293D21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7834C447" w14:textId="698E704D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293D21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1B5ACE09" w14:textId="18771CA8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293D21" w:rsidRPr="009B333A">
              <w:rPr>
                <w:rFonts w:cs="Arial"/>
                <w:highlight w:val="yellow"/>
              </w:rPr>
              <w:t>5</w:t>
            </w:r>
          </w:p>
        </w:tc>
      </w:tr>
      <w:tr w:rsidR="00C541CC" w:rsidRPr="002F0BAA" w14:paraId="1381A133" w14:textId="77777777" w:rsidTr="00F406A2">
        <w:trPr>
          <w:jc w:val="center"/>
        </w:trPr>
        <w:tc>
          <w:tcPr>
            <w:tcW w:w="3690" w:type="dxa"/>
          </w:tcPr>
          <w:p w14:paraId="3B060FB7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Subcarriers per resource block</w:t>
            </w:r>
          </w:p>
        </w:tc>
        <w:tc>
          <w:tcPr>
            <w:tcW w:w="1093" w:type="dxa"/>
          </w:tcPr>
          <w:p w14:paraId="7295B3C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41E9A0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5507FC5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2E68BB4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02E5373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2E83D0B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11EB860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</w:tr>
      <w:tr w:rsidR="00C541CC" w:rsidRPr="002F0BAA" w14:paraId="14058DFA" w14:textId="77777777" w:rsidTr="00F406A2">
        <w:trPr>
          <w:jc w:val="center"/>
        </w:trPr>
        <w:tc>
          <w:tcPr>
            <w:tcW w:w="3690" w:type="dxa"/>
          </w:tcPr>
          <w:p w14:paraId="6F11CF28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Allocated subframes per Radio Frame</w:t>
            </w:r>
            <w:r w:rsidRPr="00BE1629">
              <w:rPr>
                <w:rFonts w:eastAsia="Malgun Gothic" w:cs="Arial"/>
                <w:lang w:eastAsia="ko-KR"/>
              </w:rPr>
              <w:t xml:space="preserve"> </w:t>
            </w:r>
            <w:r w:rsidRPr="00BE1629">
              <w:rPr>
                <w:rFonts w:cs="Arial"/>
              </w:rPr>
              <w:t>(Note 6)</w:t>
            </w:r>
          </w:p>
        </w:tc>
        <w:tc>
          <w:tcPr>
            <w:tcW w:w="1093" w:type="dxa"/>
          </w:tcPr>
          <w:p w14:paraId="19452320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C61443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eastAsia="Malgun Gothic" w:cs="Arial" w:hint="eastAsia"/>
                <w:lang w:eastAsia="ko-KR"/>
              </w:rPr>
              <w:t>2</w:t>
            </w:r>
          </w:p>
        </w:tc>
        <w:tc>
          <w:tcPr>
            <w:tcW w:w="851" w:type="dxa"/>
          </w:tcPr>
          <w:p w14:paraId="0A81BCC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eastAsia="Malgun Gothic" w:cs="Arial" w:hint="eastAsia"/>
                <w:lang w:eastAsia="ko-KR"/>
              </w:rPr>
              <w:t>2</w:t>
            </w:r>
          </w:p>
        </w:tc>
        <w:tc>
          <w:tcPr>
            <w:tcW w:w="851" w:type="dxa"/>
          </w:tcPr>
          <w:p w14:paraId="2E34FCB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8</w:t>
            </w:r>
          </w:p>
        </w:tc>
        <w:tc>
          <w:tcPr>
            <w:tcW w:w="851" w:type="dxa"/>
          </w:tcPr>
          <w:p w14:paraId="41D0803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8</w:t>
            </w:r>
          </w:p>
        </w:tc>
        <w:tc>
          <w:tcPr>
            <w:tcW w:w="851" w:type="dxa"/>
          </w:tcPr>
          <w:p w14:paraId="76D4194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8</w:t>
            </w:r>
          </w:p>
        </w:tc>
        <w:tc>
          <w:tcPr>
            <w:tcW w:w="851" w:type="dxa"/>
          </w:tcPr>
          <w:p w14:paraId="41DB457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8</w:t>
            </w:r>
          </w:p>
        </w:tc>
      </w:tr>
      <w:tr w:rsidR="00C541CC" w:rsidRPr="002F0BAA" w14:paraId="08C88F44" w14:textId="77777777" w:rsidTr="00F406A2">
        <w:trPr>
          <w:jc w:val="center"/>
        </w:trPr>
        <w:tc>
          <w:tcPr>
            <w:tcW w:w="3690" w:type="dxa"/>
          </w:tcPr>
          <w:p w14:paraId="342460D3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Modulation</w:t>
            </w:r>
          </w:p>
        </w:tc>
        <w:tc>
          <w:tcPr>
            <w:tcW w:w="1093" w:type="dxa"/>
          </w:tcPr>
          <w:p w14:paraId="72A3508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E55F92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4344356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2AC130A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5073F25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0B241F7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03D7CC6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</w:tr>
      <w:tr w:rsidR="00C541CC" w:rsidRPr="002F0BAA" w14:paraId="766A4EF9" w14:textId="77777777" w:rsidTr="00F406A2">
        <w:trPr>
          <w:jc w:val="center"/>
        </w:trPr>
        <w:tc>
          <w:tcPr>
            <w:tcW w:w="3690" w:type="dxa"/>
          </w:tcPr>
          <w:p w14:paraId="112CD802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Target Coding Rate</w:t>
            </w:r>
          </w:p>
        </w:tc>
        <w:tc>
          <w:tcPr>
            <w:tcW w:w="1093" w:type="dxa"/>
          </w:tcPr>
          <w:p w14:paraId="00676FF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B3F02CA" w14:textId="2C9314FA" w:rsidR="00C541CC" w:rsidRPr="002F0BAA" w:rsidRDefault="000E012A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3/5</w:t>
            </w:r>
          </w:p>
        </w:tc>
        <w:tc>
          <w:tcPr>
            <w:tcW w:w="851" w:type="dxa"/>
          </w:tcPr>
          <w:p w14:paraId="5B5AD1BB" w14:textId="21987A49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462CCCB3" w14:textId="71981696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3FB5B9BB" w14:textId="72A7710D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39A31872" w14:textId="1CA8E39B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40ED9B44" w14:textId="163069BC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</w:tr>
      <w:tr w:rsidR="00C541CC" w:rsidRPr="002F0BAA" w14:paraId="246FA370" w14:textId="77777777" w:rsidTr="00F406A2">
        <w:trPr>
          <w:jc w:val="center"/>
        </w:trPr>
        <w:tc>
          <w:tcPr>
            <w:tcW w:w="3690" w:type="dxa"/>
          </w:tcPr>
          <w:p w14:paraId="6764AD67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Number of HARQ Processes</w:t>
            </w:r>
          </w:p>
        </w:tc>
        <w:tc>
          <w:tcPr>
            <w:tcW w:w="1093" w:type="dxa"/>
          </w:tcPr>
          <w:p w14:paraId="1C5D278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Processes</w:t>
            </w:r>
          </w:p>
        </w:tc>
        <w:tc>
          <w:tcPr>
            <w:tcW w:w="851" w:type="dxa"/>
          </w:tcPr>
          <w:p w14:paraId="3CC1469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51" w:type="dxa"/>
          </w:tcPr>
          <w:p w14:paraId="5DBE210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51" w:type="dxa"/>
          </w:tcPr>
          <w:p w14:paraId="6206651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51" w:type="dxa"/>
          </w:tcPr>
          <w:p w14:paraId="2A60B86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51" w:type="dxa"/>
          </w:tcPr>
          <w:p w14:paraId="5B8F6F8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51" w:type="dxa"/>
          </w:tcPr>
          <w:p w14:paraId="28B78B8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</w:tr>
      <w:tr w:rsidR="00C541CC" w:rsidRPr="002F0BAA" w14:paraId="314ADB58" w14:textId="77777777" w:rsidTr="00F406A2">
        <w:trPr>
          <w:jc w:val="center"/>
        </w:trPr>
        <w:tc>
          <w:tcPr>
            <w:tcW w:w="3690" w:type="dxa"/>
          </w:tcPr>
          <w:p w14:paraId="69DDD5C7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Maximum number of HARQ transmissions</w:t>
            </w:r>
          </w:p>
        </w:tc>
        <w:tc>
          <w:tcPr>
            <w:tcW w:w="1093" w:type="dxa"/>
          </w:tcPr>
          <w:p w14:paraId="7E5F282D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395545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32D1492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1F1065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368CD38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539CBEE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3F54BFB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235BFAD1" w14:textId="77777777" w:rsidTr="00F406A2">
        <w:trPr>
          <w:jc w:val="center"/>
        </w:trPr>
        <w:tc>
          <w:tcPr>
            <w:tcW w:w="3690" w:type="dxa"/>
          </w:tcPr>
          <w:p w14:paraId="1FCD83FB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Information Bit Payload</w:t>
            </w:r>
          </w:p>
        </w:tc>
        <w:tc>
          <w:tcPr>
            <w:tcW w:w="1093" w:type="dxa"/>
          </w:tcPr>
          <w:p w14:paraId="2A4CF2D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50C5CC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650D74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65F781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78FC8A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211798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36FCEC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649B70D2" w14:textId="77777777" w:rsidTr="00F406A2">
        <w:trPr>
          <w:jc w:val="center"/>
        </w:trPr>
        <w:tc>
          <w:tcPr>
            <w:tcW w:w="3690" w:type="dxa"/>
          </w:tcPr>
          <w:p w14:paraId="1AB1E497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3,</w:t>
            </w:r>
            <w:r w:rsidRPr="002F0BAA" w:rsidDel="009477CD">
              <w:rPr>
                <w:rFonts w:cs="Arial"/>
              </w:rPr>
              <w:t xml:space="preserve"> </w:t>
            </w:r>
            <w:r w:rsidRPr="002F0BAA">
              <w:rPr>
                <w:rFonts w:cs="Arial"/>
              </w:rPr>
              <w:t>8</w:t>
            </w:r>
          </w:p>
        </w:tc>
        <w:tc>
          <w:tcPr>
            <w:tcW w:w="1093" w:type="dxa"/>
          </w:tcPr>
          <w:p w14:paraId="359B455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20BF8481" w14:textId="5A54FC28" w:rsidR="00C541CC" w:rsidRPr="002F0BAA" w:rsidRDefault="000E012A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552</w:t>
            </w:r>
          </w:p>
        </w:tc>
        <w:tc>
          <w:tcPr>
            <w:tcW w:w="851" w:type="dxa"/>
          </w:tcPr>
          <w:p w14:paraId="6E4B0C4C" w14:textId="095A607A" w:rsidR="00C541CC" w:rsidRPr="009B333A" w:rsidRDefault="00B56545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2280</w:t>
            </w:r>
          </w:p>
        </w:tc>
        <w:tc>
          <w:tcPr>
            <w:tcW w:w="851" w:type="dxa"/>
          </w:tcPr>
          <w:p w14:paraId="5023ABBB" w14:textId="77777777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038002F9" w14:textId="77777777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60FEBC5C" w14:textId="607B726C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278CEE37" w14:textId="7AE187D3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</w:tr>
      <w:tr w:rsidR="00C541CC" w:rsidRPr="002F0BAA" w14:paraId="2E3EF472" w14:textId="77777777" w:rsidTr="00F406A2">
        <w:trPr>
          <w:jc w:val="center"/>
        </w:trPr>
        <w:tc>
          <w:tcPr>
            <w:tcW w:w="3690" w:type="dxa"/>
          </w:tcPr>
          <w:p w14:paraId="3A441503" w14:textId="77777777" w:rsidR="00C541CC" w:rsidRPr="002F0BAA" w:rsidRDefault="00C541CC" w:rsidP="00C541CC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0,1,2,5,7,9</w:t>
            </w:r>
          </w:p>
        </w:tc>
        <w:tc>
          <w:tcPr>
            <w:tcW w:w="1093" w:type="dxa"/>
          </w:tcPr>
          <w:p w14:paraId="60E6DD1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13BBD23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77D0158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851" w:type="dxa"/>
          </w:tcPr>
          <w:p w14:paraId="01A953A1" w14:textId="3924ADC0" w:rsidR="00C541CC" w:rsidRPr="009B333A" w:rsidRDefault="00CF375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57FA05FA" w14:textId="77777777" w:rsidR="00C541CC" w:rsidRPr="009B333A" w:rsidRDefault="00CF375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2DC43465" w14:textId="4F2A8194" w:rsidR="00C541CC" w:rsidRPr="009B333A" w:rsidRDefault="00CF375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5B1ACD33" w14:textId="2CB9FB02" w:rsidR="00C541CC" w:rsidRPr="009B333A" w:rsidRDefault="00CF375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</w:tr>
      <w:tr w:rsidR="00C541CC" w:rsidRPr="002F0BAA" w14:paraId="44CAC709" w14:textId="77777777" w:rsidTr="00F406A2">
        <w:trPr>
          <w:jc w:val="center"/>
        </w:trPr>
        <w:tc>
          <w:tcPr>
            <w:tcW w:w="3690" w:type="dxa"/>
          </w:tcPr>
          <w:p w14:paraId="403487D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4</w:t>
            </w:r>
          </w:p>
        </w:tc>
        <w:tc>
          <w:tcPr>
            <w:tcW w:w="1093" w:type="dxa"/>
          </w:tcPr>
          <w:p w14:paraId="3A4D09F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3883488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F82450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39FCDA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4A24A6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10D221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FE2A46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4C30992F" w14:textId="77777777" w:rsidTr="00F406A2">
        <w:trPr>
          <w:jc w:val="center"/>
        </w:trPr>
        <w:tc>
          <w:tcPr>
            <w:tcW w:w="3690" w:type="dxa"/>
          </w:tcPr>
          <w:p w14:paraId="32426B27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6</w:t>
            </w:r>
          </w:p>
        </w:tc>
        <w:tc>
          <w:tcPr>
            <w:tcW w:w="1093" w:type="dxa"/>
          </w:tcPr>
          <w:p w14:paraId="39158A9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0A71968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2A84ED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DE5AF3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F7F259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BD231E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9D1442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10E49674" w14:textId="77777777" w:rsidTr="00F406A2">
        <w:trPr>
          <w:jc w:val="center"/>
        </w:trPr>
        <w:tc>
          <w:tcPr>
            <w:tcW w:w="3690" w:type="dxa"/>
          </w:tcPr>
          <w:p w14:paraId="7F717411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1093" w:type="dxa"/>
          </w:tcPr>
          <w:p w14:paraId="3E7EA1C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1B10C42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6D40FD5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71445DF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66D5480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1F3863F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5160FD5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C541CC" w:rsidRPr="00CC491C" w14:paraId="51E43A0C" w14:textId="77777777" w:rsidTr="00F406A2">
        <w:trPr>
          <w:jc w:val="center"/>
        </w:trPr>
        <w:tc>
          <w:tcPr>
            <w:tcW w:w="3690" w:type="dxa"/>
          </w:tcPr>
          <w:p w14:paraId="2C6CA66D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Number of Code Blocks per Sub-Frame</w:t>
            </w:r>
          </w:p>
        </w:tc>
        <w:tc>
          <w:tcPr>
            <w:tcW w:w="1093" w:type="dxa"/>
          </w:tcPr>
          <w:p w14:paraId="5F39659C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7FBEC7C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6AC3094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6D08E4F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9F03FCC" w14:textId="77777777" w:rsidR="00C541CC" w:rsidRPr="004130C8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0CC3973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5C49711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2C04828F" w14:textId="77777777" w:rsidTr="00F406A2">
        <w:trPr>
          <w:jc w:val="center"/>
        </w:trPr>
        <w:tc>
          <w:tcPr>
            <w:tcW w:w="3690" w:type="dxa"/>
          </w:tcPr>
          <w:p w14:paraId="3B93BF9E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Sub-Frames 3,</w:t>
            </w:r>
            <w:r w:rsidRPr="002F0BAA" w:rsidDel="00D7062F">
              <w:rPr>
                <w:rFonts w:cs="Arial"/>
              </w:rPr>
              <w:t xml:space="preserve"> </w:t>
            </w:r>
            <w:r w:rsidRPr="002F0BAA">
              <w:rPr>
                <w:rFonts w:cs="Arial"/>
              </w:rPr>
              <w:t>8</w:t>
            </w:r>
          </w:p>
        </w:tc>
        <w:tc>
          <w:tcPr>
            <w:tcW w:w="1093" w:type="dxa"/>
          </w:tcPr>
          <w:p w14:paraId="2E2AE16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E15C71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6483B0A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B1D7ED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598CFF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26EC48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E75E5F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799E91E6" w14:textId="77777777" w:rsidTr="00F406A2">
        <w:trPr>
          <w:jc w:val="center"/>
        </w:trPr>
        <w:tc>
          <w:tcPr>
            <w:tcW w:w="3690" w:type="dxa"/>
          </w:tcPr>
          <w:p w14:paraId="44118084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0,1,2,5,7,9</w:t>
            </w:r>
          </w:p>
        </w:tc>
        <w:tc>
          <w:tcPr>
            <w:tcW w:w="1093" w:type="dxa"/>
          </w:tcPr>
          <w:p w14:paraId="6E7C164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96E8E5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157411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B693D5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6F63039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448E125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962AD4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5DCFB4A4" w14:textId="77777777" w:rsidTr="00F406A2">
        <w:trPr>
          <w:jc w:val="center"/>
        </w:trPr>
        <w:tc>
          <w:tcPr>
            <w:tcW w:w="3690" w:type="dxa"/>
          </w:tcPr>
          <w:p w14:paraId="5350103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4</w:t>
            </w:r>
          </w:p>
        </w:tc>
        <w:tc>
          <w:tcPr>
            <w:tcW w:w="1093" w:type="dxa"/>
          </w:tcPr>
          <w:p w14:paraId="418B5BA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A482D0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DF415B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7F22C2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095AF9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97ED7D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22B9A6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44C3B39D" w14:textId="77777777" w:rsidTr="00F406A2">
        <w:trPr>
          <w:jc w:val="center"/>
        </w:trPr>
        <w:tc>
          <w:tcPr>
            <w:tcW w:w="3690" w:type="dxa"/>
          </w:tcPr>
          <w:p w14:paraId="0451D326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6</w:t>
            </w:r>
          </w:p>
        </w:tc>
        <w:tc>
          <w:tcPr>
            <w:tcW w:w="1093" w:type="dxa"/>
          </w:tcPr>
          <w:p w14:paraId="521DFB9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348F4A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0DF1BC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A39DBC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8B1B23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40DF70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6CA950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CC491C" w14:paraId="39072405" w14:textId="77777777" w:rsidTr="00F406A2">
        <w:trPr>
          <w:jc w:val="center"/>
        </w:trPr>
        <w:tc>
          <w:tcPr>
            <w:tcW w:w="3690" w:type="dxa"/>
          </w:tcPr>
          <w:p w14:paraId="22CE5CDD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Binary Channel Bits Per Sub-Frame</w:t>
            </w:r>
          </w:p>
        </w:tc>
        <w:tc>
          <w:tcPr>
            <w:tcW w:w="1093" w:type="dxa"/>
          </w:tcPr>
          <w:p w14:paraId="61CD410E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A45ADD3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E2A352A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4469155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2423423" w14:textId="77777777" w:rsidR="00C541CC" w:rsidRPr="004130C8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0D6D66B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CEC8716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7DB7EF40" w14:textId="77777777" w:rsidTr="00F406A2">
        <w:trPr>
          <w:jc w:val="center"/>
        </w:trPr>
        <w:tc>
          <w:tcPr>
            <w:tcW w:w="3690" w:type="dxa"/>
          </w:tcPr>
          <w:p w14:paraId="61FDA32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Sub-Frames 3,</w:t>
            </w:r>
            <w:r w:rsidRPr="002F0BAA" w:rsidDel="00D7062F">
              <w:rPr>
                <w:rFonts w:cs="Arial"/>
              </w:rPr>
              <w:t xml:space="preserve"> </w:t>
            </w:r>
            <w:r w:rsidRPr="002F0BAA">
              <w:rPr>
                <w:rFonts w:cs="Arial"/>
              </w:rPr>
              <w:t>8</w:t>
            </w:r>
          </w:p>
        </w:tc>
        <w:tc>
          <w:tcPr>
            <w:tcW w:w="1093" w:type="dxa"/>
          </w:tcPr>
          <w:p w14:paraId="5A6969C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190D0517" w14:textId="6B33E8E8" w:rsidR="00C541CC" w:rsidRPr="002F0BAA" w:rsidRDefault="000E012A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912</w:t>
            </w:r>
          </w:p>
        </w:tc>
        <w:tc>
          <w:tcPr>
            <w:tcW w:w="851" w:type="dxa"/>
          </w:tcPr>
          <w:p w14:paraId="2389037F" w14:textId="408D5312" w:rsidR="00C541CC" w:rsidRPr="009B333A" w:rsidRDefault="00B900A4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3648</w:t>
            </w:r>
          </w:p>
        </w:tc>
        <w:tc>
          <w:tcPr>
            <w:tcW w:w="851" w:type="dxa"/>
          </w:tcPr>
          <w:p w14:paraId="5A57E532" w14:textId="592A387F" w:rsidR="00C541CC" w:rsidRPr="009B333A" w:rsidRDefault="00A652D5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6840</w:t>
            </w:r>
          </w:p>
        </w:tc>
        <w:tc>
          <w:tcPr>
            <w:tcW w:w="851" w:type="dxa"/>
          </w:tcPr>
          <w:p w14:paraId="790082A2" w14:textId="795A3865" w:rsidR="00C541CC" w:rsidRPr="009B333A" w:rsidRDefault="000E695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6840</w:t>
            </w:r>
          </w:p>
        </w:tc>
        <w:tc>
          <w:tcPr>
            <w:tcW w:w="851" w:type="dxa"/>
          </w:tcPr>
          <w:p w14:paraId="23A06808" w14:textId="5D9587D6" w:rsidR="00C541CC" w:rsidRPr="009B333A" w:rsidRDefault="00542A6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6840</w:t>
            </w:r>
          </w:p>
        </w:tc>
        <w:tc>
          <w:tcPr>
            <w:tcW w:w="851" w:type="dxa"/>
          </w:tcPr>
          <w:p w14:paraId="5BC3B307" w14:textId="015CD7C9" w:rsidR="00C541CC" w:rsidRPr="009B333A" w:rsidRDefault="00542A6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6840</w:t>
            </w:r>
          </w:p>
        </w:tc>
      </w:tr>
      <w:tr w:rsidR="00C541CC" w:rsidRPr="002F0BAA" w14:paraId="201C126A" w14:textId="77777777" w:rsidTr="00F406A2">
        <w:trPr>
          <w:jc w:val="center"/>
        </w:trPr>
        <w:tc>
          <w:tcPr>
            <w:tcW w:w="3690" w:type="dxa"/>
          </w:tcPr>
          <w:p w14:paraId="1462770B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0,1,2,5,7,9</w:t>
            </w:r>
          </w:p>
        </w:tc>
        <w:tc>
          <w:tcPr>
            <w:tcW w:w="1093" w:type="dxa"/>
          </w:tcPr>
          <w:p w14:paraId="207DA02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E76237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53AFBD2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851" w:type="dxa"/>
          </w:tcPr>
          <w:p w14:paraId="22DB8999" w14:textId="45D9525D" w:rsidR="00C541CC" w:rsidRPr="009B333A" w:rsidRDefault="00542A6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6840</w:t>
            </w:r>
          </w:p>
        </w:tc>
        <w:tc>
          <w:tcPr>
            <w:tcW w:w="851" w:type="dxa"/>
          </w:tcPr>
          <w:p w14:paraId="5B3A720C" w14:textId="7979706B" w:rsidR="00C541CC" w:rsidRPr="009B333A" w:rsidRDefault="00542A6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6840</w:t>
            </w:r>
          </w:p>
        </w:tc>
        <w:tc>
          <w:tcPr>
            <w:tcW w:w="851" w:type="dxa"/>
          </w:tcPr>
          <w:p w14:paraId="6C360A6D" w14:textId="5AB64578" w:rsidR="00C541CC" w:rsidRPr="009B333A" w:rsidRDefault="00B900A4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6840</w:t>
            </w:r>
          </w:p>
        </w:tc>
        <w:tc>
          <w:tcPr>
            <w:tcW w:w="851" w:type="dxa"/>
          </w:tcPr>
          <w:p w14:paraId="703AF028" w14:textId="278C73C7" w:rsidR="00C541CC" w:rsidRPr="009B333A" w:rsidRDefault="00B900A4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6840</w:t>
            </w:r>
          </w:p>
        </w:tc>
      </w:tr>
      <w:tr w:rsidR="00C541CC" w:rsidRPr="002F0BAA" w14:paraId="2885C091" w14:textId="77777777" w:rsidTr="00F406A2">
        <w:trPr>
          <w:jc w:val="center"/>
        </w:trPr>
        <w:tc>
          <w:tcPr>
            <w:tcW w:w="3690" w:type="dxa"/>
          </w:tcPr>
          <w:p w14:paraId="6FFB24E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4</w:t>
            </w:r>
          </w:p>
        </w:tc>
        <w:tc>
          <w:tcPr>
            <w:tcW w:w="1093" w:type="dxa"/>
          </w:tcPr>
          <w:p w14:paraId="10C48FB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5FC9028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D7268E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92F55C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7FAE12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E9B720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C73260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02DB858C" w14:textId="77777777" w:rsidTr="00F406A2">
        <w:trPr>
          <w:jc w:val="center"/>
        </w:trPr>
        <w:tc>
          <w:tcPr>
            <w:tcW w:w="3690" w:type="dxa"/>
          </w:tcPr>
          <w:p w14:paraId="2E394A1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6</w:t>
            </w:r>
          </w:p>
        </w:tc>
        <w:tc>
          <w:tcPr>
            <w:tcW w:w="1093" w:type="dxa"/>
          </w:tcPr>
          <w:p w14:paraId="66DC8F9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367DDDB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5AF75F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74E7A2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8B1CF3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86733A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A35F3E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20BF2216" w14:textId="77777777" w:rsidTr="00F406A2">
        <w:trPr>
          <w:trHeight w:val="70"/>
          <w:jc w:val="center"/>
        </w:trPr>
        <w:tc>
          <w:tcPr>
            <w:tcW w:w="3690" w:type="dxa"/>
          </w:tcPr>
          <w:p w14:paraId="3A9EF30C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Max. Throughput averaged over 1 frame</w:t>
            </w:r>
            <w:r w:rsidRPr="00BE1629">
              <w:rPr>
                <w:rFonts w:eastAsia="Malgun Gothic" w:cs="Arial"/>
                <w:lang w:eastAsia="ko-KR"/>
              </w:rPr>
              <w:t xml:space="preserve"> for FDD</w:t>
            </w:r>
          </w:p>
        </w:tc>
        <w:tc>
          <w:tcPr>
            <w:tcW w:w="1093" w:type="dxa"/>
          </w:tcPr>
          <w:p w14:paraId="7EDEED1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kbps</w:t>
            </w:r>
          </w:p>
        </w:tc>
        <w:tc>
          <w:tcPr>
            <w:tcW w:w="851" w:type="dxa"/>
          </w:tcPr>
          <w:p w14:paraId="493BC655" w14:textId="26281EFD" w:rsidR="00C541CC" w:rsidRPr="00DC4E1C" w:rsidRDefault="000E012A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110.4</w:t>
            </w:r>
          </w:p>
        </w:tc>
        <w:tc>
          <w:tcPr>
            <w:tcW w:w="851" w:type="dxa"/>
          </w:tcPr>
          <w:p w14:paraId="15347F53" w14:textId="6C3999F0" w:rsidR="00C541CC" w:rsidRPr="00DC4E1C" w:rsidRDefault="00B56545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456.0</w:t>
            </w:r>
          </w:p>
        </w:tc>
        <w:tc>
          <w:tcPr>
            <w:tcW w:w="851" w:type="dxa"/>
          </w:tcPr>
          <w:p w14:paraId="1A0561D4" w14:textId="78D377B5" w:rsidR="00C541CC" w:rsidRPr="00DC4E1C" w:rsidRDefault="00F31A00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DC4E1C">
              <w:rPr>
                <w:rFonts w:cs="Arial"/>
              </w:rPr>
              <w:t>3206.4</w:t>
            </w:r>
          </w:p>
        </w:tc>
        <w:tc>
          <w:tcPr>
            <w:tcW w:w="851" w:type="dxa"/>
          </w:tcPr>
          <w:p w14:paraId="5B86D137" w14:textId="63A44DC4" w:rsidR="00C541CC" w:rsidRPr="00DC4E1C" w:rsidRDefault="00F31A00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3206.4</w:t>
            </w:r>
          </w:p>
        </w:tc>
        <w:tc>
          <w:tcPr>
            <w:tcW w:w="851" w:type="dxa"/>
          </w:tcPr>
          <w:p w14:paraId="5E150498" w14:textId="31485183" w:rsidR="00C541CC" w:rsidRPr="00DC4E1C" w:rsidRDefault="00F31A00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3206.4</w:t>
            </w:r>
          </w:p>
        </w:tc>
        <w:tc>
          <w:tcPr>
            <w:tcW w:w="851" w:type="dxa"/>
          </w:tcPr>
          <w:p w14:paraId="675E1E59" w14:textId="3E6BEB5A" w:rsidR="00C541CC" w:rsidRPr="00DC4E1C" w:rsidRDefault="00F31A00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3206.4</w:t>
            </w:r>
          </w:p>
        </w:tc>
      </w:tr>
      <w:tr w:rsidR="00C541CC" w:rsidRPr="002F0BAA" w14:paraId="46FE47C0" w14:textId="77777777" w:rsidTr="00F406A2">
        <w:trPr>
          <w:trHeight w:val="70"/>
          <w:jc w:val="center"/>
        </w:trPr>
        <w:tc>
          <w:tcPr>
            <w:tcW w:w="3690" w:type="dxa"/>
          </w:tcPr>
          <w:p w14:paraId="5F8B7318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Max. Throughput averaged over 1 frame for HD-FDD</w:t>
            </w:r>
          </w:p>
        </w:tc>
        <w:tc>
          <w:tcPr>
            <w:tcW w:w="1093" w:type="dxa"/>
          </w:tcPr>
          <w:p w14:paraId="03CB360A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5E4DAB4" w14:textId="4D30B097" w:rsidR="00C541CC" w:rsidRPr="00DC4E1C" w:rsidRDefault="000E012A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55.2</w:t>
            </w:r>
          </w:p>
        </w:tc>
        <w:tc>
          <w:tcPr>
            <w:tcW w:w="851" w:type="dxa"/>
          </w:tcPr>
          <w:p w14:paraId="57A6E04A" w14:textId="5FF362FA" w:rsidR="00C541CC" w:rsidRPr="00DC4E1C" w:rsidRDefault="00B56545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228.0</w:t>
            </w:r>
          </w:p>
        </w:tc>
        <w:tc>
          <w:tcPr>
            <w:tcW w:w="851" w:type="dxa"/>
          </w:tcPr>
          <w:p w14:paraId="37F759DD" w14:textId="1728EDA9" w:rsidR="00C541CC" w:rsidRPr="00DC4E1C" w:rsidRDefault="00F31A00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1202.4</w:t>
            </w:r>
          </w:p>
        </w:tc>
        <w:tc>
          <w:tcPr>
            <w:tcW w:w="851" w:type="dxa"/>
          </w:tcPr>
          <w:p w14:paraId="273F4B1A" w14:textId="183221E5" w:rsidR="00C541CC" w:rsidRPr="00DC4E1C" w:rsidRDefault="00F31A00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1202.4</w:t>
            </w:r>
          </w:p>
        </w:tc>
        <w:tc>
          <w:tcPr>
            <w:tcW w:w="851" w:type="dxa"/>
          </w:tcPr>
          <w:p w14:paraId="4230F9CA" w14:textId="564B1C31" w:rsidR="00C541CC" w:rsidRPr="00DC4E1C" w:rsidRDefault="00F31A00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1202.4</w:t>
            </w:r>
          </w:p>
        </w:tc>
        <w:tc>
          <w:tcPr>
            <w:tcW w:w="851" w:type="dxa"/>
          </w:tcPr>
          <w:p w14:paraId="6BEB8FF3" w14:textId="1A856104" w:rsidR="00C541CC" w:rsidRPr="00DC4E1C" w:rsidRDefault="00F31A00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1202.4</w:t>
            </w:r>
          </w:p>
        </w:tc>
      </w:tr>
      <w:bookmarkEnd w:id="9"/>
      <w:tr w:rsidR="00C541CC" w:rsidRPr="00CC491C" w14:paraId="366F6F1D" w14:textId="77777777" w:rsidTr="00C541CC">
        <w:trPr>
          <w:trHeight w:val="70"/>
          <w:jc w:val="center"/>
        </w:trPr>
        <w:tc>
          <w:tcPr>
            <w:tcW w:w="9889" w:type="dxa"/>
            <w:gridSpan w:val="8"/>
          </w:tcPr>
          <w:p w14:paraId="24136EF0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1:</w:t>
            </w:r>
            <w:r w:rsidRPr="00BE1629">
              <w:rPr>
                <w:rFonts w:cs="Arial"/>
              </w:rPr>
              <w:tab/>
              <w:t>4 symbols allocated to PDCCH for all channel bandwidths.</w:t>
            </w:r>
          </w:p>
          <w:p w14:paraId="1893AD07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2:</w:t>
            </w:r>
            <w:r w:rsidRPr="00BE1629">
              <w:rPr>
                <w:rFonts w:cs="Arial"/>
              </w:rPr>
              <w:tab/>
              <w:t>Reference signal, Synchronization signals and PBCH allocated as per TS 36.211.</w:t>
            </w:r>
          </w:p>
          <w:p w14:paraId="7461B617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 xml:space="preserve">Note 3: </w:t>
            </w:r>
            <w:r w:rsidRPr="00BE1629">
              <w:rPr>
                <w:rFonts w:cs="Arial"/>
              </w:rPr>
              <w:tab/>
              <w:t>The scheduled narrowband other than 1.4MHz and 3MHz channel bandwidth avoids the centre of the channel where some REs of the same PRBs are occupied by PBCH and synchronization signals.</w:t>
            </w:r>
          </w:p>
          <w:p w14:paraId="6393744F" w14:textId="77777777" w:rsidR="00C541CC" w:rsidRPr="00CC491C" w:rsidRDefault="00C541CC" w:rsidP="00F406A2">
            <w:pPr>
              <w:pStyle w:val="TAN"/>
              <w:rPr>
                <w:rFonts w:cs="Arial"/>
                <w:lang w:eastAsia="ko-KR"/>
              </w:rPr>
            </w:pPr>
            <w:r w:rsidRPr="004130C8">
              <w:rPr>
                <w:rFonts w:cs="Arial"/>
                <w:lang w:eastAsia="ko-KR"/>
              </w:rPr>
              <w:t>Note 4:</w:t>
            </w:r>
            <w:r w:rsidRPr="004130C8">
              <w:rPr>
                <w:rFonts w:cs="Arial"/>
                <w:lang w:eastAsia="ko-KR"/>
              </w:rPr>
              <w:tab/>
              <w:t xml:space="preserve">For HD-FDD UE, PDSCH are scheduled at the </w:t>
            </w:r>
            <w:r w:rsidRPr="004130C8">
              <w:rPr>
                <w:rFonts w:cs="Arial"/>
              </w:rPr>
              <w:t>3rd</w:t>
            </w:r>
            <w:r w:rsidRPr="004130C8">
              <w:rPr>
                <w:rFonts w:cs="Arial"/>
                <w:lang w:eastAsia="ko-KR"/>
              </w:rPr>
              <w:t xml:space="preserve"> subframe every 1 ra</w:t>
            </w:r>
            <w:r w:rsidRPr="00590530">
              <w:rPr>
                <w:rFonts w:cs="Arial"/>
                <w:lang w:eastAsia="ko-KR"/>
              </w:rPr>
              <w:t>dio frame for 1.4MHz and 3MHz channel bandwidth.</w:t>
            </w:r>
            <w:r w:rsidRPr="00CC491C">
              <w:t xml:space="preserve"> </w:t>
            </w:r>
            <w:r w:rsidRPr="00CC491C">
              <w:rPr>
                <w:rFonts w:cs="Arial"/>
                <w:lang w:eastAsia="ko-KR"/>
              </w:rPr>
              <w:t>For other channel bandwidth, PDSCH are scheduled at the 0th, 1st, and 2nd subframes every 1 radio frame. Information bit payload is available if downlink subframe is scheduled. The corresponding MPDCCH is scheduled 2 subframes before the corresponding PDSCH transmission.</w:t>
            </w:r>
          </w:p>
          <w:p w14:paraId="4FBC90C7" w14:textId="77777777" w:rsidR="00C541CC" w:rsidRPr="00CC491C" w:rsidRDefault="00C541CC" w:rsidP="00F406A2">
            <w:pPr>
              <w:pStyle w:val="TAN"/>
              <w:rPr>
                <w:rFonts w:cs="Arial"/>
                <w:lang w:eastAsia="ko-KR"/>
              </w:rPr>
            </w:pPr>
            <w:r w:rsidRPr="00CC491C">
              <w:rPr>
                <w:rFonts w:cs="Arial"/>
                <w:lang w:eastAsia="ko-KR"/>
              </w:rPr>
              <w:t>Note 5:</w:t>
            </w:r>
            <w:r w:rsidRPr="00CC491C">
              <w:rPr>
                <w:rFonts w:cs="Arial"/>
                <w:lang w:eastAsia="ko-KR"/>
              </w:rPr>
              <w:tab/>
              <w:t>2 resource blocks allocated to MPDCCH.</w:t>
            </w:r>
          </w:p>
          <w:p w14:paraId="2AE1E087" w14:textId="2F130195" w:rsidR="00293D21" w:rsidRPr="00BE1629" w:rsidRDefault="00293D21" w:rsidP="00CC491C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6:</w:t>
            </w:r>
            <w:r w:rsidRPr="00CC491C">
              <w:rPr>
                <w:rFonts w:cs="Arial"/>
              </w:rPr>
              <w:tab/>
            </w:r>
            <w:r w:rsidR="003604E7" w:rsidRPr="00CC491C">
              <w:rPr>
                <w:rFonts w:cs="Arial"/>
              </w:rPr>
              <w:t>2</w:t>
            </w:r>
            <w:r w:rsidRPr="00CC491C">
              <w:rPr>
                <w:rFonts w:cs="Arial"/>
              </w:rPr>
              <w:t xml:space="preserve"> resource bl</w:t>
            </w:r>
            <w:r w:rsidR="003604E7" w:rsidRPr="00CC491C">
              <w:rPr>
                <w:rFonts w:cs="Arial"/>
              </w:rPr>
              <w:t>ocks allocated to PDSCH for 1.4MHz channel bandwidth</w:t>
            </w:r>
            <w:r w:rsidRPr="00CC491C">
              <w:rPr>
                <w:rFonts w:cs="Arial"/>
              </w:rPr>
              <w:t>.</w:t>
            </w:r>
            <w:r w:rsidR="003604E7" w:rsidRPr="00CC491C">
              <w:rPr>
                <w:rFonts w:cs="Arial"/>
              </w:rPr>
              <w:t xml:space="preserve"> </w:t>
            </w:r>
            <w:r w:rsidR="00CC491C">
              <w:rPr>
                <w:rFonts w:cs="Arial"/>
              </w:rPr>
              <w:t xml:space="preserve">2 narrowbands and </w:t>
            </w:r>
            <w:r w:rsidR="003604E7" w:rsidRPr="00BE1629">
              <w:rPr>
                <w:rFonts w:cs="Arial"/>
              </w:rPr>
              <w:t xml:space="preserve">4 resource blocks </w:t>
            </w:r>
            <w:r w:rsidR="00CC491C">
              <w:rPr>
                <w:rFonts w:cs="Arial"/>
              </w:rPr>
              <w:t xml:space="preserve">in each narrowband </w:t>
            </w:r>
            <w:r w:rsidR="003604E7" w:rsidRPr="00BE1629">
              <w:rPr>
                <w:rFonts w:cs="Arial"/>
              </w:rPr>
              <w:t xml:space="preserve">allocated to PDSCH for 3MHz channel bandwidth. </w:t>
            </w:r>
            <w:r w:rsidR="006000DA" w:rsidRPr="00BE1629">
              <w:rPr>
                <w:rFonts w:cs="Arial"/>
              </w:rPr>
              <w:t>For 5MHz/10MHz/15MHz/20MHz channel bandwidth, configure 3 narrowbands and 5</w:t>
            </w:r>
            <w:r w:rsidR="003604E7" w:rsidRPr="00BE1629">
              <w:rPr>
                <w:rFonts w:cs="Arial"/>
              </w:rPr>
              <w:t xml:space="preserve"> resource blocks </w:t>
            </w:r>
            <w:r w:rsidR="00CC491C">
              <w:rPr>
                <w:rFonts w:cs="Arial"/>
              </w:rPr>
              <w:t xml:space="preserve">in each narrowband </w:t>
            </w:r>
            <w:r w:rsidR="003604E7" w:rsidRPr="00BE1629">
              <w:rPr>
                <w:rFonts w:cs="Arial"/>
              </w:rPr>
              <w:t>allocated to PDSCH</w:t>
            </w:r>
            <w:r w:rsidR="00DC4E1C">
              <w:rPr>
                <w:rFonts w:cs="Arial"/>
              </w:rPr>
              <w:t>.</w:t>
            </w:r>
          </w:p>
        </w:tc>
      </w:tr>
    </w:tbl>
    <w:p w14:paraId="6C067DBB" w14:textId="77777777" w:rsidR="00C541CC" w:rsidRPr="00BE1629" w:rsidRDefault="00C541CC" w:rsidP="00C541CC"/>
    <w:p w14:paraId="501252BD" w14:textId="77777777" w:rsidR="00C541CC" w:rsidRPr="00BE1629" w:rsidRDefault="00C541CC" w:rsidP="004A6658"/>
    <w:p w14:paraId="69FCF466" w14:textId="61F5C28B" w:rsidR="00C541CC" w:rsidRPr="00BE1629" w:rsidRDefault="00C541CC" w:rsidP="00C541CC">
      <w:pPr>
        <w:pStyle w:val="TH"/>
      </w:pPr>
      <w:r w:rsidRPr="00BE1629">
        <w:t>Table A.3.2-4</w:t>
      </w:r>
      <w:r w:rsidR="00FB788E" w:rsidRPr="00BE1629">
        <w:t>x</w:t>
      </w:r>
      <w:r w:rsidRPr="00BE1629">
        <w:t xml:space="preserve"> Fixed Reference Channel for Maximum input level for UE DL Category M</w:t>
      </w:r>
      <w:r w:rsidR="00CB6D19" w:rsidRPr="00BE1629">
        <w:t>2</w:t>
      </w:r>
      <w:r w:rsidRPr="00BE1629">
        <w:t xml:space="preserve"> (TDD)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51"/>
        <w:gridCol w:w="851"/>
        <w:gridCol w:w="851"/>
        <w:gridCol w:w="851"/>
        <w:gridCol w:w="851"/>
        <w:gridCol w:w="851"/>
      </w:tblGrid>
      <w:tr w:rsidR="00C541CC" w:rsidRPr="002F0BAA" w14:paraId="456F7EDE" w14:textId="77777777" w:rsidTr="00C541CC">
        <w:trPr>
          <w:jc w:val="center"/>
        </w:trPr>
        <w:tc>
          <w:tcPr>
            <w:tcW w:w="3690" w:type="dxa"/>
          </w:tcPr>
          <w:p w14:paraId="2838E1CB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Parameter</w:t>
            </w:r>
          </w:p>
        </w:tc>
        <w:tc>
          <w:tcPr>
            <w:tcW w:w="1093" w:type="dxa"/>
          </w:tcPr>
          <w:p w14:paraId="293B0270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5106" w:type="dxa"/>
            <w:gridSpan w:val="6"/>
          </w:tcPr>
          <w:p w14:paraId="57D9466C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C541CC" w:rsidRPr="002F0BAA" w14:paraId="7C9AD264" w14:textId="77777777" w:rsidTr="00F406A2">
        <w:trPr>
          <w:jc w:val="center"/>
        </w:trPr>
        <w:tc>
          <w:tcPr>
            <w:tcW w:w="3690" w:type="dxa"/>
          </w:tcPr>
          <w:p w14:paraId="6162D81F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1093" w:type="dxa"/>
          </w:tcPr>
          <w:p w14:paraId="280A166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260AFC1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851" w:type="dxa"/>
          </w:tcPr>
          <w:p w14:paraId="0E74A89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851" w:type="dxa"/>
          </w:tcPr>
          <w:p w14:paraId="2C7453D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05C2292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851" w:type="dxa"/>
          </w:tcPr>
          <w:p w14:paraId="04B20EF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851" w:type="dxa"/>
          </w:tcPr>
          <w:p w14:paraId="3DF50A5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C541CC" w:rsidRPr="002F0BAA" w14:paraId="1E082683" w14:textId="77777777" w:rsidTr="00F406A2">
        <w:trPr>
          <w:jc w:val="center"/>
        </w:trPr>
        <w:tc>
          <w:tcPr>
            <w:tcW w:w="3690" w:type="dxa"/>
          </w:tcPr>
          <w:p w14:paraId="5A865344" w14:textId="43BB031E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Allocated resource blocks</w:t>
            </w:r>
            <w:r w:rsidR="0029146A">
              <w:rPr>
                <w:rFonts w:cs="Arial"/>
              </w:rPr>
              <w:t xml:space="preserve"> (Note 7)</w:t>
            </w:r>
          </w:p>
        </w:tc>
        <w:tc>
          <w:tcPr>
            <w:tcW w:w="1093" w:type="dxa"/>
          </w:tcPr>
          <w:p w14:paraId="6E354B2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D9186F1" w14:textId="09E7886F" w:rsidR="00C541CC" w:rsidRPr="00BD3267" w:rsidRDefault="00B86D95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22F2889F" w14:textId="7E8648ED" w:rsidR="00C541CC" w:rsidRPr="009B333A" w:rsidRDefault="00B86D95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8</w:t>
            </w:r>
          </w:p>
        </w:tc>
        <w:tc>
          <w:tcPr>
            <w:tcW w:w="851" w:type="dxa"/>
          </w:tcPr>
          <w:p w14:paraId="4D6FF0A9" w14:textId="5A13FF8A" w:rsidR="00C541CC" w:rsidRPr="009B333A" w:rsidRDefault="00D95F18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BF6E7D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5A706660" w14:textId="2F68D83B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BF6E7D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251448B1" w14:textId="73A36D1D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BF6E7D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163583A6" w14:textId="4A63A4FE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BF6E7D" w:rsidRPr="009B333A">
              <w:rPr>
                <w:rFonts w:cs="Arial"/>
                <w:highlight w:val="yellow"/>
              </w:rPr>
              <w:t>5</w:t>
            </w:r>
          </w:p>
        </w:tc>
      </w:tr>
      <w:tr w:rsidR="00C541CC" w:rsidRPr="002F0BAA" w14:paraId="2D75C170" w14:textId="77777777" w:rsidTr="00F406A2">
        <w:trPr>
          <w:jc w:val="center"/>
        </w:trPr>
        <w:tc>
          <w:tcPr>
            <w:tcW w:w="3690" w:type="dxa"/>
          </w:tcPr>
          <w:p w14:paraId="39BA33B3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Subcarriers per resource block</w:t>
            </w:r>
          </w:p>
        </w:tc>
        <w:tc>
          <w:tcPr>
            <w:tcW w:w="1093" w:type="dxa"/>
          </w:tcPr>
          <w:p w14:paraId="375E382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49C75F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7165BFF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67818A7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6FAAED0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0B54C71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4E65AB9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</w:tr>
      <w:tr w:rsidR="00C541CC" w:rsidRPr="002F0BAA" w14:paraId="31FB55D5" w14:textId="77777777" w:rsidTr="00F406A2">
        <w:trPr>
          <w:jc w:val="center"/>
        </w:trPr>
        <w:tc>
          <w:tcPr>
            <w:tcW w:w="3690" w:type="dxa"/>
          </w:tcPr>
          <w:p w14:paraId="198AB4E4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Uplink-Downlink Configuration (Note 5)</w:t>
            </w:r>
          </w:p>
        </w:tc>
        <w:tc>
          <w:tcPr>
            <w:tcW w:w="1093" w:type="dxa"/>
          </w:tcPr>
          <w:p w14:paraId="794A421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0D5DC6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774F48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CD5666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1C5B62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38EA26C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09DE58A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76593F09" w14:textId="77777777" w:rsidTr="00F406A2">
        <w:trPr>
          <w:jc w:val="center"/>
        </w:trPr>
        <w:tc>
          <w:tcPr>
            <w:tcW w:w="3690" w:type="dxa"/>
          </w:tcPr>
          <w:p w14:paraId="1218A672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Allocated subframes per Radio Frame</w:t>
            </w:r>
          </w:p>
        </w:tc>
        <w:tc>
          <w:tcPr>
            <w:tcW w:w="1093" w:type="dxa"/>
          </w:tcPr>
          <w:p w14:paraId="56B623A0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481A48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  <w:tc>
          <w:tcPr>
            <w:tcW w:w="851" w:type="dxa"/>
          </w:tcPr>
          <w:p w14:paraId="1C912B4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  <w:tc>
          <w:tcPr>
            <w:tcW w:w="851" w:type="dxa"/>
          </w:tcPr>
          <w:p w14:paraId="0837108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  <w:tc>
          <w:tcPr>
            <w:tcW w:w="851" w:type="dxa"/>
          </w:tcPr>
          <w:p w14:paraId="4381BF9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  <w:tc>
          <w:tcPr>
            <w:tcW w:w="851" w:type="dxa"/>
          </w:tcPr>
          <w:p w14:paraId="639F042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  <w:tc>
          <w:tcPr>
            <w:tcW w:w="851" w:type="dxa"/>
          </w:tcPr>
          <w:p w14:paraId="66701EC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</w:tr>
      <w:tr w:rsidR="00C541CC" w:rsidRPr="002F0BAA" w14:paraId="0D77C0F9" w14:textId="77777777" w:rsidTr="00F406A2">
        <w:trPr>
          <w:jc w:val="center"/>
        </w:trPr>
        <w:tc>
          <w:tcPr>
            <w:tcW w:w="3690" w:type="dxa"/>
          </w:tcPr>
          <w:p w14:paraId="58D42372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Modulation</w:t>
            </w:r>
          </w:p>
        </w:tc>
        <w:tc>
          <w:tcPr>
            <w:tcW w:w="1093" w:type="dxa"/>
          </w:tcPr>
          <w:p w14:paraId="5D60AAE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089154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0601B82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0B01AF7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5AB459A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53DFCF6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4C239E2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</w:tr>
      <w:tr w:rsidR="00C541CC" w:rsidRPr="002F0BAA" w14:paraId="503D4193" w14:textId="77777777" w:rsidTr="00F406A2">
        <w:trPr>
          <w:jc w:val="center"/>
        </w:trPr>
        <w:tc>
          <w:tcPr>
            <w:tcW w:w="3690" w:type="dxa"/>
          </w:tcPr>
          <w:p w14:paraId="4632D2C5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Target Coding Rate</w:t>
            </w:r>
          </w:p>
        </w:tc>
        <w:tc>
          <w:tcPr>
            <w:tcW w:w="1093" w:type="dxa"/>
          </w:tcPr>
          <w:p w14:paraId="26CC9FE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31EBCE1" w14:textId="00A89933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1D40CF6B" w14:textId="5F09D89F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5A6200E1" w14:textId="17C8343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7CC89CBD" w14:textId="7687E8DC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3731F92B" w14:textId="56FD39AE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1330BFDD" w14:textId="4B9AA87E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  <w:r w:rsidR="00B86D95">
              <w:rPr>
                <w:rFonts w:cs="Arial"/>
              </w:rPr>
              <w:t>/5</w:t>
            </w:r>
          </w:p>
        </w:tc>
      </w:tr>
      <w:tr w:rsidR="00C541CC" w:rsidRPr="002F0BAA" w14:paraId="6C13C563" w14:textId="77777777" w:rsidTr="00F406A2">
        <w:trPr>
          <w:jc w:val="center"/>
        </w:trPr>
        <w:tc>
          <w:tcPr>
            <w:tcW w:w="3690" w:type="dxa"/>
          </w:tcPr>
          <w:p w14:paraId="59097865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Number of HARQ Processes</w:t>
            </w:r>
          </w:p>
        </w:tc>
        <w:tc>
          <w:tcPr>
            <w:tcW w:w="1093" w:type="dxa"/>
          </w:tcPr>
          <w:p w14:paraId="5B5CAC4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Processes</w:t>
            </w:r>
          </w:p>
        </w:tc>
        <w:tc>
          <w:tcPr>
            <w:tcW w:w="851" w:type="dxa"/>
          </w:tcPr>
          <w:p w14:paraId="0D4A2E1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  <w:tc>
          <w:tcPr>
            <w:tcW w:w="851" w:type="dxa"/>
          </w:tcPr>
          <w:p w14:paraId="71D6B2F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  <w:tc>
          <w:tcPr>
            <w:tcW w:w="851" w:type="dxa"/>
          </w:tcPr>
          <w:p w14:paraId="549DB28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  <w:tc>
          <w:tcPr>
            <w:tcW w:w="851" w:type="dxa"/>
          </w:tcPr>
          <w:p w14:paraId="40D6F9C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  <w:tc>
          <w:tcPr>
            <w:tcW w:w="851" w:type="dxa"/>
          </w:tcPr>
          <w:p w14:paraId="1239102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  <w:tc>
          <w:tcPr>
            <w:tcW w:w="851" w:type="dxa"/>
          </w:tcPr>
          <w:p w14:paraId="322C646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</w:tr>
      <w:tr w:rsidR="00C541CC" w:rsidRPr="002F0BAA" w14:paraId="39D0D58B" w14:textId="77777777" w:rsidTr="00F406A2">
        <w:trPr>
          <w:jc w:val="center"/>
        </w:trPr>
        <w:tc>
          <w:tcPr>
            <w:tcW w:w="3690" w:type="dxa"/>
          </w:tcPr>
          <w:p w14:paraId="4D88533C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Maximum number of HARQ transmissions</w:t>
            </w:r>
          </w:p>
        </w:tc>
        <w:tc>
          <w:tcPr>
            <w:tcW w:w="1093" w:type="dxa"/>
          </w:tcPr>
          <w:p w14:paraId="01EE10C6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506259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7DCEB6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13F74D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A72D67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29981A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60F738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CC491C" w14:paraId="3A325919" w14:textId="77777777" w:rsidTr="00F406A2">
        <w:trPr>
          <w:jc w:val="center"/>
        </w:trPr>
        <w:tc>
          <w:tcPr>
            <w:tcW w:w="3690" w:type="dxa"/>
          </w:tcPr>
          <w:p w14:paraId="1B9D0FDD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Information Bit Payload per Sub-Frame</w:t>
            </w:r>
          </w:p>
        </w:tc>
        <w:tc>
          <w:tcPr>
            <w:tcW w:w="1093" w:type="dxa"/>
          </w:tcPr>
          <w:p w14:paraId="73764702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B8EFAA2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731E9B3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0DF517E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24623F9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7DEA8B9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3FBB3ED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5D4FEABF" w14:textId="77777777" w:rsidTr="00F406A2">
        <w:trPr>
          <w:jc w:val="center"/>
        </w:trPr>
        <w:tc>
          <w:tcPr>
            <w:tcW w:w="3690" w:type="dxa"/>
          </w:tcPr>
          <w:p w14:paraId="3890F14B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Sub-Frames 4,9</w:t>
            </w:r>
          </w:p>
        </w:tc>
        <w:tc>
          <w:tcPr>
            <w:tcW w:w="1093" w:type="dxa"/>
          </w:tcPr>
          <w:p w14:paraId="2B85A29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40BB3440" w14:textId="073ED347" w:rsidR="00C541CC" w:rsidRPr="002F0BAA" w:rsidRDefault="00B86D95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552</w:t>
            </w:r>
          </w:p>
        </w:tc>
        <w:tc>
          <w:tcPr>
            <w:tcW w:w="851" w:type="dxa"/>
          </w:tcPr>
          <w:p w14:paraId="68D05A55" w14:textId="103BF4AE" w:rsidR="00C541CC" w:rsidRPr="009B333A" w:rsidRDefault="00D26D56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2280</w:t>
            </w:r>
          </w:p>
        </w:tc>
        <w:tc>
          <w:tcPr>
            <w:tcW w:w="851" w:type="dxa"/>
          </w:tcPr>
          <w:p w14:paraId="1C265BFA" w14:textId="684EEF53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06A34B48" w14:textId="37403DE3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418BCB3E" w14:textId="3692F52C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2B00EB4E" w14:textId="3ED46C4E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</w:tr>
      <w:tr w:rsidR="00C541CC" w:rsidRPr="002F0BAA" w14:paraId="55B2F08A" w14:textId="77777777" w:rsidTr="00F406A2">
        <w:trPr>
          <w:jc w:val="center"/>
        </w:trPr>
        <w:tc>
          <w:tcPr>
            <w:tcW w:w="3690" w:type="dxa"/>
          </w:tcPr>
          <w:p w14:paraId="5DED924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1,6</w:t>
            </w:r>
          </w:p>
        </w:tc>
        <w:tc>
          <w:tcPr>
            <w:tcW w:w="1093" w:type="dxa"/>
          </w:tcPr>
          <w:p w14:paraId="7E1289E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284185B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4B4724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9903C9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D708AC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188B0B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3EF12D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422AEE94" w14:textId="77777777" w:rsidTr="00F406A2">
        <w:trPr>
          <w:jc w:val="center"/>
        </w:trPr>
        <w:tc>
          <w:tcPr>
            <w:tcW w:w="3690" w:type="dxa"/>
          </w:tcPr>
          <w:p w14:paraId="4CC2B294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</w:tcPr>
          <w:p w14:paraId="6449A67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78830C3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679CCD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9B51D6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436514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2D8447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DC6795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64E87EDC" w14:textId="77777777" w:rsidTr="00F406A2">
        <w:trPr>
          <w:jc w:val="center"/>
        </w:trPr>
        <w:tc>
          <w:tcPr>
            <w:tcW w:w="3690" w:type="dxa"/>
          </w:tcPr>
          <w:p w14:paraId="040F7F1B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</w:tcPr>
          <w:p w14:paraId="618BF26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50DEE06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1530BB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9F40A9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2484BA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A8A3F7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4B1D29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4FDE8A4E" w14:textId="77777777" w:rsidTr="00F406A2">
        <w:trPr>
          <w:jc w:val="center"/>
        </w:trPr>
        <w:tc>
          <w:tcPr>
            <w:tcW w:w="3690" w:type="dxa"/>
          </w:tcPr>
          <w:p w14:paraId="4657AAF1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1093" w:type="dxa"/>
          </w:tcPr>
          <w:p w14:paraId="2C45C46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0B8C8FF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2A7CBE5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0E9E085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5FB3909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06BE71D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5321B9B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C541CC" w:rsidRPr="002F0BAA" w14:paraId="44C31E92" w14:textId="77777777" w:rsidTr="00F406A2">
        <w:trPr>
          <w:jc w:val="center"/>
        </w:trPr>
        <w:tc>
          <w:tcPr>
            <w:tcW w:w="3690" w:type="dxa"/>
          </w:tcPr>
          <w:p w14:paraId="276CB099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Number of Code Blocks per Sub-Frame</w:t>
            </w:r>
          </w:p>
          <w:p w14:paraId="0FBFA464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(Note 4)</w:t>
            </w:r>
          </w:p>
        </w:tc>
        <w:tc>
          <w:tcPr>
            <w:tcW w:w="1093" w:type="dxa"/>
          </w:tcPr>
          <w:p w14:paraId="46125CC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97D3C7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4849D3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E8FD22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E7DB1C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7190A9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6B6FAD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3A80F7D4" w14:textId="77777777" w:rsidTr="00F406A2">
        <w:trPr>
          <w:jc w:val="center"/>
        </w:trPr>
        <w:tc>
          <w:tcPr>
            <w:tcW w:w="3690" w:type="dxa"/>
          </w:tcPr>
          <w:p w14:paraId="0C788D8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4,9</w:t>
            </w:r>
          </w:p>
        </w:tc>
        <w:tc>
          <w:tcPr>
            <w:tcW w:w="1093" w:type="dxa"/>
          </w:tcPr>
          <w:p w14:paraId="07DB0AC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93942B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4C253A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4E11205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0212733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8D9BA2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3C7291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6FBB6419" w14:textId="77777777" w:rsidTr="00F406A2">
        <w:trPr>
          <w:jc w:val="center"/>
        </w:trPr>
        <w:tc>
          <w:tcPr>
            <w:tcW w:w="3690" w:type="dxa"/>
          </w:tcPr>
          <w:p w14:paraId="00B06626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1,6</w:t>
            </w:r>
          </w:p>
        </w:tc>
        <w:tc>
          <w:tcPr>
            <w:tcW w:w="1093" w:type="dxa"/>
          </w:tcPr>
          <w:p w14:paraId="0A4B630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9229EE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03681A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617FC2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13153A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C61EF1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41E0BE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25E8883A" w14:textId="77777777" w:rsidTr="00F406A2">
        <w:trPr>
          <w:jc w:val="center"/>
        </w:trPr>
        <w:tc>
          <w:tcPr>
            <w:tcW w:w="3690" w:type="dxa"/>
          </w:tcPr>
          <w:p w14:paraId="02FC025B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</w:tcPr>
          <w:p w14:paraId="18F3067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E4CFAC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A3D571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E43136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E4C2E8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BA208A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231A73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07D3F357" w14:textId="77777777" w:rsidTr="00F406A2">
        <w:trPr>
          <w:jc w:val="center"/>
        </w:trPr>
        <w:tc>
          <w:tcPr>
            <w:tcW w:w="3690" w:type="dxa"/>
          </w:tcPr>
          <w:p w14:paraId="64BEE918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</w:tcPr>
          <w:p w14:paraId="0B01174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3E61B2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DABF79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946289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38FB5F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B44BCD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70D647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CC491C" w14:paraId="696EC8A0" w14:textId="77777777" w:rsidTr="00F406A2">
        <w:trPr>
          <w:jc w:val="center"/>
        </w:trPr>
        <w:tc>
          <w:tcPr>
            <w:tcW w:w="3690" w:type="dxa"/>
          </w:tcPr>
          <w:p w14:paraId="692AF65E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Binary Channel Bits per Sub-Frame</w:t>
            </w:r>
          </w:p>
        </w:tc>
        <w:tc>
          <w:tcPr>
            <w:tcW w:w="1093" w:type="dxa"/>
          </w:tcPr>
          <w:p w14:paraId="303A62F8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AF3905F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CF662E7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33D2252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B5A5492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36B2208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0056134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618C6263" w14:textId="77777777" w:rsidTr="00F406A2">
        <w:trPr>
          <w:jc w:val="center"/>
        </w:trPr>
        <w:tc>
          <w:tcPr>
            <w:tcW w:w="3690" w:type="dxa"/>
          </w:tcPr>
          <w:p w14:paraId="5A139FEE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Sub-Frames 4,9</w:t>
            </w:r>
          </w:p>
        </w:tc>
        <w:tc>
          <w:tcPr>
            <w:tcW w:w="1093" w:type="dxa"/>
          </w:tcPr>
          <w:p w14:paraId="3DEB543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08099067" w14:textId="67267F4A" w:rsidR="00C541CC" w:rsidRPr="002F0BAA" w:rsidRDefault="00D26D56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912</w:t>
            </w:r>
          </w:p>
        </w:tc>
        <w:tc>
          <w:tcPr>
            <w:tcW w:w="851" w:type="dxa"/>
          </w:tcPr>
          <w:p w14:paraId="71F58686" w14:textId="4AEE300B" w:rsidR="00C541CC" w:rsidRPr="009B333A" w:rsidRDefault="00D26D56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4032</w:t>
            </w:r>
          </w:p>
        </w:tc>
        <w:tc>
          <w:tcPr>
            <w:tcW w:w="851" w:type="dxa"/>
          </w:tcPr>
          <w:p w14:paraId="7336AAFA" w14:textId="6A0DC18F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7</w:t>
            </w:r>
            <w:r w:rsidR="00BF6E7D" w:rsidRPr="009B333A">
              <w:rPr>
                <w:rFonts w:cs="Arial"/>
                <w:highlight w:val="yellow"/>
              </w:rPr>
              <w:t>560</w:t>
            </w:r>
          </w:p>
        </w:tc>
        <w:tc>
          <w:tcPr>
            <w:tcW w:w="851" w:type="dxa"/>
          </w:tcPr>
          <w:p w14:paraId="134A3308" w14:textId="7ABCD0AB" w:rsidR="00C541CC" w:rsidRPr="009B333A" w:rsidRDefault="00BF6E7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8280</w:t>
            </w:r>
          </w:p>
        </w:tc>
        <w:tc>
          <w:tcPr>
            <w:tcW w:w="851" w:type="dxa"/>
          </w:tcPr>
          <w:p w14:paraId="20947746" w14:textId="281DECFD" w:rsidR="00C541CC" w:rsidRPr="009B333A" w:rsidRDefault="00BF6E7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8280</w:t>
            </w:r>
          </w:p>
        </w:tc>
        <w:tc>
          <w:tcPr>
            <w:tcW w:w="851" w:type="dxa"/>
          </w:tcPr>
          <w:p w14:paraId="7AB08933" w14:textId="2B0856D2" w:rsidR="00C541CC" w:rsidRPr="009B333A" w:rsidRDefault="00BF6E7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8280</w:t>
            </w:r>
          </w:p>
        </w:tc>
      </w:tr>
      <w:tr w:rsidR="00C541CC" w:rsidRPr="002F0BAA" w14:paraId="06F69C32" w14:textId="77777777" w:rsidTr="00F406A2">
        <w:trPr>
          <w:jc w:val="center"/>
        </w:trPr>
        <w:tc>
          <w:tcPr>
            <w:tcW w:w="3690" w:type="dxa"/>
          </w:tcPr>
          <w:p w14:paraId="61A7495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1,6</w:t>
            </w:r>
          </w:p>
        </w:tc>
        <w:tc>
          <w:tcPr>
            <w:tcW w:w="1093" w:type="dxa"/>
          </w:tcPr>
          <w:p w14:paraId="69B5F64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4B61A4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91ABB6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19465A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50CFF4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EAA1C7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F11BFC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789FA6FF" w14:textId="77777777" w:rsidTr="00F406A2">
        <w:trPr>
          <w:jc w:val="center"/>
        </w:trPr>
        <w:tc>
          <w:tcPr>
            <w:tcW w:w="3690" w:type="dxa"/>
          </w:tcPr>
          <w:p w14:paraId="3DD2E369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</w:tcPr>
          <w:p w14:paraId="5E6B044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4A90803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493CF6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589050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491B5A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4F1B92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858FAF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62A25FCD" w14:textId="77777777" w:rsidTr="00F406A2">
        <w:trPr>
          <w:jc w:val="center"/>
        </w:trPr>
        <w:tc>
          <w:tcPr>
            <w:tcW w:w="3690" w:type="dxa"/>
          </w:tcPr>
          <w:p w14:paraId="1FD66E5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</w:tcPr>
          <w:p w14:paraId="0054A4A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4A3D5D5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F3338D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B193F1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2972AA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C4C30D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1F9AE5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1F131CE8" w14:textId="77777777" w:rsidTr="00F406A2">
        <w:trPr>
          <w:trHeight w:val="70"/>
          <w:jc w:val="center"/>
        </w:trPr>
        <w:tc>
          <w:tcPr>
            <w:tcW w:w="3690" w:type="dxa"/>
          </w:tcPr>
          <w:p w14:paraId="0A4222A8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Max. Throughput averaged over 1 frame</w:t>
            </w:r>
          </w:p>
        </w:tc>
        <w:tc>
          <w:tcPr>
            <w:tcW w:w="1093" w:type="dxa"/>
          </w:tcPr>
          <w:p w14:paraId="26382FB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kbps</w:t>
            </w:r>
          </w:p>
        </w:tc>
        <w:tc>
          <w:tcPr>
            <w:tcW w:w="851" w:type="dxa"/>
          </w:tcPr>
          <w:p w14:paraId="548B7185" w14:textId="2EB600FF" w:rsidR="00C541CC" w:rsidRPr="00BD3267" w:rsidRDefault="00D26D56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110.4</w:t>
            </w:r>
          </w:p>
        </w:tc>
        <w:tc>
          <w:tcPr>
            <w:tcW w:w="851" w:type="dxa"/>
          </w:tcPr>
          <w:p w14:paraId="048EE6B1" w14:textId="1750F8CD" w:rsidR="00C541CC" w:rsidRPr="00BD3267" w:rsidRDefault="00D26D56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456.0</w:t>
            </w:r>
          </w:p>
        </w:tc>
        <w:tc>
          <w:tcPr>
            <w:tcW w:w="851" w:type="dxa"/>
          </w:tcPr>
          <w:p w14:paraId="7934D2F0" w14:textId="186592DD" w:rsidR="00C541CC" w:rsidRPr="00BD3267" w:rsidRDefault="00F31A00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BD3267">
              <w:rPr>
                <w:rFonts w:cs="Arial"/>
              </w:rPr>
              <w:t>801.6</w:t>
            </w:r>
          </w:p>
        </w:tc>
        <w:tc>
          <w:tcPr>
            <w:tcW w:w="851" w:type="dxa"/>
          </w:tcPr>
          <w:p w14:paraId="7A8D3BB1" w14:textId="0BBFD938" w:rsidR="00C541CC" w:rsidRPr="00BD3267" w:rsidRDefault="00F31A00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801.6</w:t>
            </w:r>
          </w:p>
        </w:tc>
        <w:tc>
          <w:tcPr>
            <w:tcW w:w="851" w:type="dxa"/>
          </w:tcPr>
          <w:p w14:paraId="1737F4E8" w14:textId="59FCDDE8" w:rsidR="00C541CC" w:rsidRPr="00BD3267" w:rsidRDefault="00F31A00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801.6</w:t>
            </w:r>
          </w:p>
        </w:tc>
        <w:tc>
          <w:tcPr>
            <w:tcW w:w="851" w:type="dxa"/>
          </w:tcPr>
          <w:p w14:paraId="58BB28A5" w14:textId="54D9FFB2" w:rsidR="00C541CC" w:rsidRPr="00BD3267" w:rsidRDefault="00F31A00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801.6</w:t>
            </w:r>
          </w:p>
        </w:tc>
      </w:tr>
      <w:tr w:rsidR="00C541CC" w:rsidRPr="00CC491C" w14:paraId="214B9EDD" w14:textId="77777777" w:rsidTr="00C541CC">
        <w:trPr>
          <w:trHeight w:val="70"/>
          <w:jc w:val="center"/>
        </w:trPr>
        <w:tc>
          <w:tcPr>
            <w:tcW w:w="9889" w:type="dxa"/>
            <w:gridSpan w:val="8"/>
          </w:tcPr>
          <w:p w14:paraId="3B48B764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1:</w:t>
            </w:r>
            <w:r w:rsidRPr="00CC491C">
              <w:rPr>
                <w:rFonts w:cs="Arial"/>
              </w:rPr>
              <w:tab/>
              <w:t>For normal subframes(0,4,5,9), 4 symbols allocated to PDCCH for all channel bandwidths. For special subframe (1&amp;6), only 2 OFDM symbols are allocated to PDCCH for all BWs.</w:t>
            </w:r>
          </w:p>
          <w:p w14:paraId="6FB03943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2:</w:t>
            </w:r>
            <w:r w:rsidRPr="00CC491C">
              <w:rPr>
                <w:rFonts w:cs="Arial"/>
              </w:rPr>
              <w:tab/>
              <w:t>For 1.4MHz, no data shall be scheduled on special subframes(1&amp;6) to avoid problems with insufficient PDCCH performance.</w:t>
            </w:r>
          </w:p>
          <w:p w14:paraId="5691B98C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3:</w:t>
            </w:r>
            <w:r w:rsidRPr="00CC491C">
              <w:rPr>
                <w:rFonts w:cs="Arial"/>
              </w:rPr>
              <w:tab/>
              <w:t>Reference signal, Synchronization signals and PBCH allocated as per TS 36.211 [4].</w:t>
            </w:r>
          </w:p>
          <w:p w14:paraId="2F881397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4:</w:t>
            </w:r>
            <w:r w:rsidRPr="00CC491C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126458A2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5:</w:t>
            </w:r>
            <w:r w:rsidRPr="00CC491C">
              <w:rPr>
                <w:rFonts w:cs="Arial"/>
              </w:rPr>
              <w:tab/>
              <w:t>As per Table 4.2-2 in TS 36.211 [4].</w:t>
            </w:r>
          </w:p>
          <w:p w14:paraId="44400D1B" w14:textId="77777777" w:rsidR="00C541CC" w:rsidRPr="00CC491C" w:rsidRDefault="00C541CC" w:rsidP="00F406A2">
            <w:pPr>
              <w:pStyle w:val="TAN"/>
              <w:rPr>
                <w:rFonts w:eastAsia="Malgun Gothic" w:cs="Arial"/>
                <w:lang w:eastAsia="ko-KR"/>
              </w:rPr>
            </w:pPr>
            <w:r w:rsidRPr="00CC491C">
              <w:rPr>
                <w:rFonts w:cs="Arial"/>
                <w:lang w:eastAsia="ko-KR"/>
              </w:rPr>
              <w:t>Note 6:</w:t>
            </w:r>
            <w:r w:rsidRPr="00CC491C">
              <w:rPr>
                <w:rFonts w:cs="Arial"/>
                <w:lang w:eastAsia="ko-KR"/>
              </w:rPr>
              <w:tab/>
              <w:t>2 resource blocks allocated to MPDCCH</w:t>
            </w:r>
            <w:r w:rsidRPr="00CC491C">
              <w:rPr>
                <w:rFonts w:eastAsia="Malgun Gothic" w:cs="Arial" w:hint="eastAsia"/>
                <w:lang w:eastAsia="ko-KR"/>
              </w:rPr>
              <w:t>.</w:t>
            </w:r>
          </w:p>
          <w:p w14:paraId="2EA8EAFC" w14:textId="4A333784" w:rsidR="0029146A" w:rsidRPr="00CC491C" w:rsidRDefault="0029146A" w:rsidP="00CC491C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7:</w:t>
            </w:r>
            <w:r w:rsidRPr="00CC491C">
              <w:rPr>
                <w:rFonts w:cs="Arial"/>
              </w:rPr>
              <w:tab/>
              <w:t xml:space="preserve">2 resource blocks allocated to PDSCH for 1.4MHz channel bandwidth. </w:t>
            </w:r>
            <w:r w:rsidR="00CC491C">
              <w:rPr>
                <w:rFonts w:cs="Arial"/>
              </w:rPr>
              <w:t xml:space="preserve">2 narrowbands and </w:t>
            </w:r>
            <w:r w:rsidRPr="00CC491C">
              <w:rPr>
                <w:rFonts w:cs="Arial"/>
              </w:rPr>
              <w:t xml:space="preserve">4 resource blocks </w:t>
            </w:r>
            <w:r w:rsidR="00CC491C">
              <w:rPr>
                <w:rFonts w:cs="Arial"/>
              </w:rPr>
              <w:t xml:space="preserve">in each narrowband </w:t>
            </w:r>
            <w:r w:rsidRPr="00CC491C">
              <w:rPr>
                <w:rFonts w:cs="Arial"/>
              </w:rPr>
              <w:t xml:space="preserve">allocated to PDSCH for 3MHz channel </w:t>
            </w:r>
            <w:r w:rsidR="006000DA" w:rsidRPr="00CC491C">
              <w:rPr>
                <w:rFonts w:cs="Arial"/>
              </w:rPr>
              <w:t>bandwidth. For 5MHz/10MHz/15MHz/20MHz channel bandwidth, configure 3 narrowbands and 5</w:t>
            </w:r>
            <w:r w:rsidRPr="00CC491C">
              <w:rPr>
                <w:rFonts w:cs="Arial"/>
              </w:rPr>
              <w:t xml:space="preserve"> resource blocks</w:t>
            </w:r>
            <w:r w:rsidR="00CC491C">
              <w:rPr>
                <w:rFonts w:cs="Arial"/>
              </w:rPr>
              <w:t xml:space="preserve"> in each narrowband</w:t>
            </w:r>
            <w:r w:rsidRPr="00CC491C">
              <w:rPr>
                <w:rFonts w:cs="Arial"/>
              </w:rPr>
              <w:t xml:space="preserve"> allocated to PDSCH.</w:t>
            </w:r>
          </w:p>
        </w:tc>
      </w:tr>
    </w:tbl>
    <w:p w14:paraId="6D1A4B8A" w14:textId="77777777" w:rsidR="00C541CC" w:rsidRPr="00CC491C" w:rsidRDefault="00C541CC" w:rsidP="00C541CC"/>
    <w:p w14:paraId="24D0E35F" w14:textId="2DF2FC57" w:rsidR="00C541CC" w:rsidRDefault="00F54DBE" w:rsidP="00F54DBE">
      <w:pPr>
        <w:pStyle w:val="Heading1"/>
      </w:pPr>
      <w:r>
        <w:t>Appendix</w:t>
      </w:r>
    </w:p>
    <w:p w14:paraId="7714E2D5" w14:textId="77777777" w:rsidR="00F54DBE" w:rsidRPr="00CC491C" w:rsidRDefault="00F54DBE" w:rsidP="00F54DBE">
      <w:pPr>
        <w:rPr>
          <w:b/>
        </w:rPr>
      </w:pPr>
      <w:r w:rsidRPr="00CC491C">
        <w:rPr>
          <w:b/>
        </w:rPr>
        <w:t>For PDSCH (TS36.213 7.1.7.2):</w:t>
      </w:r>
    </w:p>
    <w:p w14:paraId="774EF744" w14:textId="77777777" w:rsidR="00F54DBE" w:rsidRPr="00CC491C" w:rsidRDefault="00F54DBE" w:rsidP="00F54DBE">
      <w:r w:rsidRPr="00CC491C">
        <w:t>[…]</w:t>
      </w:r>
    </w:p>
    <w:p w14:paraId="2B70EF81" w14:textId="77777777" w:rsidR="00F54DBE" w:rsidRPr="00CC491C" w:rsidRDefault="00F54DBE" w:rsidP="00F54DBE">
      <w:r w:rsidRPr="00CC491C">
        <w:t xml:space="preserve">else if the UE supports </w:t>
      </w:r>
      <w:r w:rsidRPr="00CC491C">
        <w:rPr>
          <w:i/>
        </w:rPr>
        <w:t>ce-pdsch-pusch-maxBandwidth</w:t>
      </w:r>
      <w:r w:rsidRPr="00CC491C">
        <w:t xml:space="preserve"> with value ≥5MHz</w:t>
      </w:r>
    </w:p>
    <w:p w14:paraId="26A0EED2" w14:textId="77777777" w:rsidR="00F54DBE" w:rsidRPr="00CC491C" w:rsidRDefault="00F54DBE" w:rsidP="00F54DBE">
      <w:pPr>
        <w:pStyle w:val="B1"/>
      </w:pPr>
      <w:r w:rsidRPr="00CC491C">
        <w:t>-</w:t>
      </w:r>
      <w:r w:rsidRPr="00CC491C">
        <w:tab/>
        <w:t>the UE shall first determine the TBS index (</w:t>
      </w:r>
      <w:r w:rsidRPr="00E9040D">
        <w:rPr>
          <w:position w:val="-10"/>
        </w:rPr>
        <w:object w:dxaOrig="400" w:dyaOrig="340" w14:anchorId="4C546E89">
          <v:shape id="_x0000_i1027" type="#_x0000_t75" style="width:20.25pt;height:16.5pt" o:ole="">
            <v:imagedata r:id="rId13" o:title=""/>
          </v:shape>
          <o:OLEObject Type="Embed" ProgID="Equation.3" ShapeID="_x0000_i1027" DrawAspect="Content" ObjectID="_1563965461" r:id="rId14"/>
        </w:object>
      </w:r>
      <w:r w:rsidRPr="00CC491C">
        <w:t>) using</w:t>
      </w:r>
      <w:r w:rsidRPr="00E9040D">
        <w:rPr>
          <w:position w:val="-10"/>
        </w:rPr>
        <w:object w:dxaOrig="440" w:dyaOrig="340" w14:anchorId="5E2163BF">
          <v:shape id="_x0000_i1028" type="#_x0000_t75" style="width:21.75pt;height:16.5pt" o:ole="">
            <v:imagedata r:id="rId15" o:title=""/>
          </v:shape>
          <o:OLEObject Type="Embed" ProgID="Equation.3" ShapeID="_x0000_i1028" DrawAspect="Content" ObjectID="_1563965462" r:id="rId16"/>
        </w:object>
      </w:r>
      <w:r w:rsidRPr="00CC491C">
        <w:t>and Table 7.1.7.1-1</w:t>
      </w:r>
      <w:r w:rsidRPr="00CC491C">
        <w:rPr>
          <w:rFonts w:eastAsia="Batang" w:hint="eastAsia"/>
        </w:rPr>
        <w:t xml:space="preserve"> </w:t>
      </w:r>
    </w:p>
    <w:p w14:paraId="06F6C8A8" w14:textId="77777777" w:rsidR="00F54DBE" w:rsidRPr="00CC491C" w:rsidRDefault="00F54DBE" w:rsidP="00F54DBE">
      <w:pPr>
        <w:pStyle w:val="B1"/>
      </w:pPr>
      <w:r w:rsidRPr="00CC491C">
        <w:t>-</w:t>
      </w:r>
      <w:r w:rsidRPr="00CC491C">
        <w:tab/>
        <w:t xml:space="preserve">if the UE is configured with higher layer parameter </w:t>
      </w:r>
      <w:r w:rsidRPr="00CC491C">
        <w:rPr>
          <w:i/>
        </w:rPr>
        <w:t>ce-pdsch-maxBandwidth-config</w:t>
      </w:r>
      <w:r w:rsidRPr="00CC491C">
        <w:t xml:space="preserve"> with value 5MHz or </w:t>
      </w:r>
      <w:r w:rsidRPr="00CC491C">
        <w:rPr>
          <w:color w:val="2E75B6"/>
        </w:rPr>
        <w:t xml:space="preserve">if the UE is configured with higher layer parameter </w:t>
      </w:r>
      <w:r w:rsidRPr="00CC491C">
        <w:rPr>
          <w:i/>
          <w:color w:val="2E75B6"/>
        </w:rPr>
        <w:t>pdsch-MaxBandwidth-SC-MTCH</w:t>
      </w:r>
      <w:r w:rsidRPr="00CC491C">
        <w:rPr>
          <w:color w:val="2E75B6"/>
        </w:rPr>
        <w:t xml:space="preserve"> with value 24 PRBs</w:t>
      </w:r>
      <w:r w:rsidRPr="00CC491C">
        <w:t xml:space="preserve"> </w:t>
      </w:r>
    </w:p>
    <w:p w14:paraId="447C8AC1" w14:textId="77777777" w:rsidR="00F54DBE" w:rsidRPr="00CC491C" w:rsidRDefault="00F54DBE" w:rsidP="00F54DBE">
      <w:pPr>
        <w:pStyle w:val="B2"/>
      </w:pPr>
      <w:r w:rsidRPr="00CC491C">
        <w:t>-</w:t>
      </w:r>
      <w:r w:rsidRPr="00CC491C">
        <w:tab/>
        <w:t xml:space="preserve">For CEModeA, TBS is determined by the procedure in Subclause 7.1.7.2.8 for </w:t>
      </w:r>
      <w:r w:rsidRPr="00CB6E73">
        <w:rPr>
          <w:position w:val="-12"/>
        </w:rPr>
        <w:object w:dxaOrig="1280" w:dyaOrig="380" w14:anchorId="41FC7865">
          <v:shape id="_x0000_i1029" type="#_x0000_t75" style="width:63.75pt;height:18.75pt" o:ole="">
            <v:imagedata r:id="rId9" o:title=""/>
          </v:shape>
          <o:OLEObject Type="Embed" ProgID="Equation.3" ShapeID="_x0000_i1029" DrawAspect="Content" ObjectID="_1563965463" r:id="rId17"/>
        </w:object>
      </w:r>
    </w:p>
    <w:p w14:paraId="78E3F104" w14:textId="77777777" w:rsidR="00F54DBE" w:rsidRPr="00CC491C" w:rsidRDefault="00F54DBE" w:rsidP="00F54DBE">
      <w:pPr>
        <w:pStyle w:val="B2"/>
      </w:pPr>
      <w:r w:rsidRPr="00CC491C">
        <w:t>-</w:t>
      </w:r>
      <w:r w:rsidRPr="00CC491C">
        <w:tab/>
        <w:t xml:space="preserve">For CEModeB, TBS is determined by the procedure in Subclause 7.1.7.2.8 for </w:t>
      </w:r>
      <w:r w:rsidRPr="00CB6E73">
        <w:rPr>
          <w:position w:val="-12"/>
        </w:rPr>
        <w:object w:dxaOrig="1180" w:dyaOrig="380" w14:anchorId="0DA384A6">
          <v:shape id="_x0000_i1030" type="#_x0000_t75" style="width:58.5pt;height:18.75pt" o:ole="">
            <v:imagedata r:id="rId18" o:title=""/>
          </v:shape>
          <o:OLEObject Type="Embed" ProgID="Equation.3" ShapeID="_x0000_i1030" DrawAspect="Content" ObjectID="_1563965464" r:id="rId19"/>
        </w:object>
      </w:r>
    </w:p>
    <w:p w14:paraId="5BA21DAA" w14:textId="77777777" w:rsidR="00F54DBE" w:rsidRPr="00CC491C" w:rsidRDefault="00F54DBE" w:rsidP="00F54DBE">
      <w:pPr>
        <w:rPr>
          <w:b/>
        </w:rPr>
      </w:pPr>
      <w:r w:rsidRPr="00CC491C">
        <w:rPr>
          <w:b/>
        </w:rPr>
        <w:t>For PUSCH (TS36.213 8.6.1):</w:t>
      </w:r>
    </w:p>
    <w:p w14:paraId="7558DC4B" w14:textId="77777777" w:rsidR="00F54DBE" w:rsidRPr="00CC491C" w:rsidRDefault="00F54DBE" w:rsidP="00F54DBE">
      <w:r w:rsidRPr="00CC491C">
        <w:t>[…]</w:t>
      </w:r>
    </w:p>
    <w:p w14:paraId="6D082BC5" w14:textId="77777777" w:rsidR="00F54DBE" w:rsidRPr="00CC491C" w:rsidRDefault="00F54DBE" w:rsidP="00F54DBE">
      <w:pPr>
        <w:rPr>
          <w:rFonts w:eastAsia="SimSun"/>
        </w:rPr>
      </w:pPr>
      <w:r w:rsidRPr="00CC491C">
        <w:t xml:space="preserve">For a BL/CE UE </w:t>
      </w:r>
      <w:r w:rsidRPr="00CC491C">
        <w:rPr>
          <w:rFonts w:eastAsia="SimSun" w:hint="eastAsia"/>
        </w:rPr>
        <w:t>configured with CEModeA</w:t>
      </w:r>
      <w:r w:rsidRPr="00CC491C">
        <w:rPr>
          <w:rFonts w:eastAsia="SimSun"/>
        </w:rPr>
        <w:t xml:space="preserve">, </w:t>
      </w:r>
    </w:p>
    <w:p w14:paraId="6D840E96" w14:textId="77777777" w:rsidR="00F54DBE" w:rsidRPr="00CC491C" w:rsidRDefault="00F54DBE" w:rsidP="00F54DBE">
      <w:pPr>
        <w:pStyle w:val="B1"/>
      </w:pPr>
      <w:r w:rsidRPr="00CC491C">
        <w:t>-</w:t>
      </w:r>
      <w:r w:rsidRPr="00CC491C">
        <w:tab/>
        <w:t xml:space="preserve">if the UE is configured with higher layer parameter </w:t>
      </w:r>
      <w:r w:rsidRPr="00CC491C">
        <w:rPr>
          <w:i/>
        </w:rPr>
        <w:t>ce-pusch-maxBandwidth-config</w:t>
      </w:r>
      <w:r w:rsidRPr="00CC491C">
        <w:t xml:space="preserve"> with value 5MHz, the TBS is determined by the procedure in Subclause 7.1.7.2.1, for </w:t>
      </w:r>
      <w:r w:rsidRPr="00CB6E73">
        <w:rPr>
          <w:position w:val="-12"/>
        </w:rPr>
        <w:object w:dxaOrig="1280" w:dyaOrig="380" w14:anchorId="5524927F">
          <v:shape id="_x0000_i1031" type="#_x0000_t75" style="width:63.75pt;height:18.75pt" o:ole="">
            <v:imagedata r:id="rId9" o:title=""/>
          </v:shape>
          <o:OLEObject Type="Embed" ProgID="Equation.3" ShapeID="_x0000_i1031" DrawAspect="Content" ObjectID="_1563965465" r:id="rId20"/>
        </w:object>
      </w:r>
      <w:r w:rsidRPr="00CC491C">
        <w:t xml:space="preserve"> </w:t>
      </w:r>
    </w:p>
    <w:p w14:paraId="7E309197" w14:textId="77777777" w:rsidR="00F54DBE" w:rsidRPr="00CC491C" w:rsidRDefault="00F54DBE" w:rsidP="00F54DBE">
      <w:pPr>
        <w:pStyle w:val="B1"/>
      </w:pPr>
      <w:r w:rsidRPr="00CC491C">
        <w:t>-</w:t>
      </w:r>
      <w:r w:rsidRPr="00CC491C">
        <w:tab/>
        <w:t xml:space="preserve">otherwise, the TBS is determined by the procedure in Subclause 7.1.7.2.1. </w:t>
      </w:r>
    </w:p>
    <w:p w14:paraId="5DC757FE" w14:textId="77777777" w:rsidR="00F54DBE" w:rsidRPr="00CC491C" w:rsidRDefault="00F54DBE" w:rsidP="004A6658"/>
    <w:sectPr w:rsidR="00F54DBE" w:rsidRPr="00CC491C" w:rsidSect="006D575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C20D2" w14:textId="77777777" w:rsidR="003F695C" w:rsidRDefault="003F695C">
      <w:pPr>
        <w:spacing w:after="0"/>
      </w:pPr>
      <w:r>
        <w:separator/>
      </w:r>
    </w:p>
  </w:endnote>
  <w:endnote w:type="continuationSeparator" w:id="0">
    <w:p w14:paraId="58BFACD0" w14:textId="77777777" w:rsidR="003F695C" w:rsidRDefault="003F69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65BA6" w14:textId="77777777" w:rsidR="003F695C" w:rsidRDefault="003F6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DCACB" w14:textId="052D563D" w:rsidR="003F695C" w:rsidRDefault="003F695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65D3">
      <w:t>6</w:t>
    </w:r>
    <w:r>
      <w:fldChar w:fldCharType="end"/>
    </w:r>
  </w:p>
  <w:p w14:paraId="764994ED" w14:textId="77777777" w:rsidR="003F695C" w:rsidRDefault="003F6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3BD0C" w14:textId="77777777" w:rsidR="003F695C" w:rsidRDefault="003F6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3FA60" w14:textId="77777777" w:rsidR="003F695C" w:rsidRDefault="003F695C">
      <w:pPr>
        <w:spacing w:after="0"/>
      </w:pPr>
      <w:r>
        <w:separator/>
      </w:r>
    </w:p>
  </w:footnote>
  <w:footnote w:type="continuationSeparator" w:id="0">
    <w:p w14:paraId="625A11D3" w14:textId="77777777" w:rsidR="003F695C" w:rsidRDefault="003F69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3C3B2" w14:textId="77777777" w:rsidR="003F695C" w:rsidRDefault="003F695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8A7FE" w14:textId="77777777" w:rsidR="003F695C" w:rsidRDefault="003F6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FEF0D" w14:textId="77777777" w:rsidR="003F695C" w:rsidRDefault="003F6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34185"/>
    <w:multiLevelType w:val="hybridMultilevel"/>
    <w:tmpl w:val="904C5A06"/>
    <w:lvl w:ilvl="0" w:tplc="B7D034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6C6"/>
    <w:rsid w:val="000037A9"/>
    <w:rsid w:val="00004059"/>
    <w:rsid w:val="000041E7"/>
    <w:rsid w:val="000047D2"/>
    <w:rsid w:val="00004D1B"/>
    <w:rsid w:val="00006032"/>
    <w:rsid w:val="00006C3B"/>
    <w:rsid w:val="000073FB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800"/>
    <w:rsid w:val="000269A8"/>
    <w:rsid w:val="00026CBB"/>
    <w:rsid w:val="00031048"/>
    <w:rsid w:val="0003435F"/>
    <w:rsid w:val="000358A0"/>
    <w:rsid w:val="000363EA"/>
    <w:rsid w:val="00036646"/>
    <w:rsid w:val="00036E73"/>
    <w:rsid w:val="00037B00"/>
    <w:rsid w:val="00041B14"/>
    <w:rsid w:val="000463C2"/>
    <w:rsid w:val="00046AAE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639"/>
    <w:rsid w:val="00057A6E"/>
    <w:rsid w:val="00057F51"/>
    <w:rsid w:val="00062363"/>
    <w:rsid w:val="00062C13"/>
    <w:rsid w:val="00064133"/>
    <w:rsid w:val="000656E5"/>
    <w:rsid w:val="000666B9"/>
    <w:rsid w:val="00066A1D"/>
    <w:rsid w:val="00070219"/>
    <w:rsid w:val="00070272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4E6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4192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9B0"/>
    <w:rsid w:val="000B6390"/>
    <w:rsid w:val="000B75E2"/>
    <w:rsid w:val="000B7849"/>
    <w:rsid w:val="000B7A16"/>
    <w:rsid w:val="000B7D56"/>
    <w:rsid w:val="000C0BD0"/>
    <w:rsid w:val="000C1A33"/>
    <w:rsid w:val="000C2719"/>
    <w:rsid w:val="000C300F"/>
    <w:rsid w:val="000C375D"/>
    <w:rsid w:val="000C3FF8"/>
    <w:rsid w:val="000C4773"/>
    <w:rsid w:val="000C60C5"/>
    <w:rsid w:val="000C61D6"/>
    <w:rsid w:val="000C6B63"/>
    <w:rsid w:val="000C6B9D"/>
    <w:rsid w:val="000C6D3B"/>
    <w:rsid w:val="000C70BC"/>
    <w:rsid w:val="000C7278"/>
    <w:rsid w:val="000C7E61"/>
    <w:rsid w:val="000D06C8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12A"/>
    <w:rsid w:val="000E0E63"/>
    <w:rsid w:val="000E1155"/>
    <w:rsid w:val="000E157E"/>
    <w:rsid w:val="000E174F"/>
    <w:rsid w:val="000E1C18"/>
    <w:rsid w:val="000E2ADE"/>
    <w:rsid w:val="000E2C22"/>
    <w:rsid w:val="000E3B5E"/>
    <w:rsid w:val="000E42FE"/>
    <w:rsid w:val="000E5640"/>
    <w:rsid w:val="000E695A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1A2"/>
    <w:rsid w:val="00120812"/>
    <w:rsid w:val="001210D4"/>
    <w:rsid w:val="00121791"/>
    <w:rsid w:val="0012191D"/>
    <w:rsid w:val="0012245A"/>
    <w:rsid w:val="001227E6"/>
    <w:rsid w:val="001227E8"/>
    <w:rsid w:val="00122FAA"/>
    <w:rsid w:val="001238DE"/>
    <w:rsid w:val="001248AD"/>
    <w:rsid w:val="0012501E"/>
    <w:rsid w:val="00125209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831"/>
    <w:rsid w:val="00136E4B"/>
    <w:rsid w:val="00136F0E"/>
    <w:rsid w:val="00137DD1"/>
    <w:rsid w:val="0014031F"/>
    <w:rsid w:val="001403C8"/>
    <w:rsid w:val="0014096A"/>
    <w:rsid w:val="00140AD3"/>
    <w:rsid w:val="00145C2B"/>
    <w:rsid w:val="001475D7"/>
    <w:rsid w:val="00147CB6"/>
    <w:rsid w:val="00150963"/>
    <w:rsid w:val="00150A93"/>
    <w:rsid w:val="00151F8C"/>
    <w:rsid w:val="001528A6"/>
    <w:rsid w:val="00152B31"/>
    <w:rsid w:val="00152BA4"/>
    <w:rsid w:val="00152E2D"/>
    <w:rsid w:val="00153B5D"/>
    <w:rsid w:val="00153EB0"/>
    <w:rsid w:val="001544AA"/>
    <w:rsid w:val="001544B5"/>
    <w:rsid w:val="00154648"/>
    <w:rsid w:val="001555A4"/>
    <w:rsid w:val="001556E8"/>
    <w:rsid w:val="00155A0D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B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3FAD"/>
    <w:rsid w:val="00174F8B"/>
    <w:rsid w:val="001751CC"/>
    <w:rsid w:val="00175577"/>
    <w:rsid w:val="00175723"/>
    <w:rsid w:val="00177DDF"/>
    <w:rsid w:val="00177E54"/>
    <w:rsid w:val="00182707"/>
    <w:rsid w:val="00182D90"/>
    <w:rsid w:val="00182F13"/>
    <w:rsid w:val="0018346B"/>
    <w:rsid w:val="00183F39"/>
    <w:rsid w:val="00184FB6"/>
    <w:rsid w:val="0018519D"/>
    <w:rsid w:val="001854C6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A08A9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6F88"/>
    <w:rsid w:val="001B7725"/>
    <w:rsid w:val="001C0C57"/>
    <w:rsid w:val="001C17B0"/>
    <w:rsid w:val="001C27CC"/>
    <w:rsid w:val="001C3089"/>
    <w:rsid w:val="001C3FF5"/>
    <w:rsid w:val="001C4DAD"/>
    <w:rsid w:val="001C5E78"/>
    <w:rsid w:val="001C64C2"/>
    <w:rsid w:val="001C6D99"/>
    <w:rsid w:val="001C74B4"/>
    <w:rsid w:val="001C7A59"/>
    <w:rsid w:val="001D0B72"/>
    <w:rsid w:val="001D1550"/>
    <w:rsid w:val="001D2C28"/>
    <w:rsid w:val="001D30D3"/>
    <w:rsid w:val="001D3636"/>
    <w:rsid w:val="001D3781"/>
    <w:rsid w:val="001D46D0"/>
    <w:rsid w:val="001D4850"/>
    <w:rsid w:val="001D48E3"/>
    <w:rsid w:val="001D5196"/>
    <w:rsid w:val="001D5686"/>
    <w:rsid w:val="001D64D3"/>
    <w:rsid w:val="001D6C48"/>
    <w:rsid w:val="001D6D25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70AA"/>
    <w:rsid w:val="001E74E5"/>
    <w:rsid w:val="001E76D0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842"/>
    <w:rsid w:val="00202B72"/>
    <w:rsid w:val="00202FA8"/>
    <w:rsid w:val="0020366C"/>
    <w:rsid w:val="00203F1A"/>
    <w:rsid w:val="002041EA"/>
    <w:rsid w:val="00206528"/>
    <w:rsid w:val="002068CF"/>
    <w:rsid w:val="00206DE1"/>
    <w:rsid w:val="00207282"/>
    <w:rsid w:val="002077D2"/>
    <w:rsid w:val="002103FA"/>
    <w:rsid w:val="00210C05"/>
    <w:rsid w:val="002115FC"/>
    <w:rsid w:val="0021165A"/>
    <w:rsid w:val="002116A6"/>
    <w:rsid w:val="00212E27"/>
    <w:rsid w:val="00212EC8"/>
    <w:rsid w:val="00212F28"/>
    <w:rsid w:val="00213A09"/>
    <w:rsid w:val="00213DAA"/>
    <w:rsid w:val="00214CEB"/>
    <w:rsid w:val="0021635E"/>
    <w:rsid w:val="002178A6"/>
    <w:rsid w:val="0022112F"/>
    <w:rsid w:val="00221F62"/>
    <w:rsid w:val="002227FB"/>
    <w:rsid w:val="002230CA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AE0"/>
    <w:rsid w:val="00231C43"/>
    <w:rsid w:val="0023354F"/>
    <w:rsid w:val="00234404"/>
    <w:rsid w:val="00235558"/>
    <w:rsid w:val="00236178"/>
    <w:rsid w:val="0023673E"/>
    <w:rsid w:val="00236F55"/>
    <w:rsid w:val="0024032E"/>
    <w:rsid w:val="002405EB"/>
    <w:rsid w:val="0024135F"/>
    <w:rsid w:val="0024479E"/>
    <w:rsid w:val="002455EF"/>
    <w:rsid w:val="00245C10"/>
    <w:rsid w:val="00245FCA"/>
    <w:rsid w:val="00246D60"/>
    <w:rsid w:val="002472F2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57AED"/>
    <w:rsid w:val="00257C9F"/>
    <w:rsid w:val="00260349"/>
    <w:rsid w:val="0026062E"/>
    <w:rsid w:val="00261690"/>
    <w:rsid w:val="002621FF"/>
    <w:rsid w:val="0026261D"/>
    <w:rsid w:val="002630C6"/>
    <w:rsid w:val="002635C5"/>
    <w:rsid w:val="002639DB"/>
    <w:rsid w:val="00263E71"/>
    <w:rsid w:val="002644D6"/>
    <w:rsid w:val="0026468D"/>
    <w:rsid w:val="002677F5"/>
    <w:rsid w:val="00267E9B"/>
    <w:rsid w:val="002708A4"/>
    <w:rsid w:val="00271629"/>
    <w:rsid w:val="00271718"/>
    <w:rsid w:val="00271C2C"/>
    <w:rsid w:val="002722F5"/>
    <w:rsid w:val="0027233D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46A"/>
    <w:rsid w:val="002917ED"/>
    <w:rsid w:val="00292710"/>
    <w:rsid w:val="00293778"/>
    <w:rsid w:val="00293C2E"/>
    <w:rsid w:val="00293D21"/>
    <w:rsid w:val="00293F6D"/>
    <w:rsid w:val="00294BA7"/>
    <w:rsid w:val="00294C45"/>
    <w:rsid w:val="00294EEE"/>
    <w:rsid w:val="00295345"/>
    <w:rsid w:val="0029647B"/>
    <w:rsid w:val="0029785A"/>
    <w:rsid w:val="002A1115"/>
    <w:rsid w:val="002A18BB"/>
    <w:rsid w:val="002A24D7"/>
    <w:rsid w:val="002A2BC1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28AC"/>
    <w:rsid w:val="002C2E4F"/>
    <w:rsid w:val="002C39AF"/>
    <w:rsid w:val="002C45EB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E02EB"/>
    <w:rsid w:val="002E0978"/>
    <w:rsid w:val="002E099B"/>
    <w:rsid w:val="002E0EE7"/>
    <w:rsid w:val="002E11F2"/>
    <w:rsid w:val="002E188B"/>
    <w:rsid w:val="002E2A4A"/>
    <w:rsid w:val="002E2F17"/>
    <w:rsid w:val="002E3217"/>
    <w:rsid w:val="002E3612"/>
    <w:rsid w:val="002E37E7"/>
    <w:rsid w:val="002E4267"/>
    <w:rsid w:val="002E4DE1"/>
    <w:rsid w:val="002E4ED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D57"/>
    <w:rsid w:val="002F2FB3"/>
    <w:rsid w:val="002F3283"/>
    <w:rsid w:val="002F365D"/>
    <w:rsid w:val="002F39EA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C58"/>
    <w:rsid w:val="00304E72"/>
    <w:rsid w:val="00305885"/>
    <w:rsid w:val="00306353"/>
    <w:rsid w:val="003067C0"/>
    <w:rsid w:val="00306BA2"/>
    <w:rsid w:val="003077B7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4B8"/>
    <w:rsid w:val="003240EE"/>
    <w:rsid w:val="00324249"/>
    <w:rsid w:val="003242F6"/>
    <w:rsid w:val="00324626"/>
    <w:rsid w:val="0032505F"/>
    <w:rsid w:val="003259FC"/>
    <w:rsid w:val="00326DEC"/>
    <w:rsid w:val="00327084"/>
    <w:rsid w:val="003270DC"/>
    <w:rsid w:val="003275A8"/>
    <w:rsid w:val="00330F4E"/>
    <w:rsid w:val="00331055"/>
    <w:rsid w:val="003316FA"/>
    <w:rsid w:val="0033171E"/>
    <w:rsid w:val="00332021"/>
    <w:rsid w:val="00334C9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6E3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1EE"/>
    <w:rsid w:val="003474DF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04E7"/>
    <w:rsid w:val="00361515"/>
    <w:rsid w:val="00361606"/>
    <w:rsid w:val="00361BD7"/>
    <w:rsid w:val="003650E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41DE"/>
    <w:rsid w:val="00374D22"/>
    <w:rsid w:val="00374E0D"/>
    <w:rsid w:val="0037543B"/>
    <w:rsid w:val="00376A45"/>
    <w:rsid w:val="00377F40"/>
    <w:rsid w:val="003800A7"/>
    <w:rsid w:val="0038109C"/>
    <w:rsid w:val="0038118B"/>
    <w:rsid w:val="00382316"/>
    <w:rsid w:val="00382680"/>
    <w:rsid w:val="00382992"/>
    <w:rsid w:val="00382C55"/>
    <w:rsid w:val="00383DF9"/>
    <w:rsid w:val="00383E8F"/>
    <w:rsid w:val="0038421A"/>
    <w:rsid w:val="00384ACD"/>
    <w:rsid w:val="00384CBA"/>
    <w:rsid w:val="00385071"/>
    <w:rsid w:val="00385166"/>
    <w:rsid w:val="0038614B"/>
    <w:rsid w:val="00386335"/>
    <w:rsid w:val="0038680C"/>
    <w:rsid w:val="00386ED8"/>
    <w:rsid w:val="003903EC"/>
    <w:rsid w:val="00390CB5"/>
    <w:rsid w:val="00390ED1"/>
    <w:rsid w:val="0039175A"/>
    <w:rsid w:val="00391DBF"/>
    <w:rsid w:val="00392D2C"/>
    <w:rsid w:val="00392D98"/>
    <w:rsid w:val="00393E66"/>
    <w:rsid w:val="00394198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F9"/>
    <w:rsid w:val="003A2EE2"/>
    <w:rsid w:val="003A3068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7F"/>
    <w:rsid w:val="003B24B7"/>
    <w:rsid w:val="003B26AE"/>
    <w:rsid w:val="003B3525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0D9C"/>
    <w:rsid w:val="003E162D"/>
    <w:rsid w:val="003E1834"/>
    <w:rsid w:val="003E295B"/>
    <w:rsid w:val="003E29E2"/>
    <w:rsid w:val="003E3932"/>
    <w:rsid w:val="003E4324"/>
    <w:rsid w:val="003E4A53"/>
    <w:rsid w:val="003E4C42"/>
    <w:rsid w:val="003F0959"/>
    <w:rsid w:val="003F17F2"/>
    <w:rsid w:val="003F1F19"/>
    <w:rsid w:val="003F2021"/>
    <w:rsid w:val="003F2358"/>
    <w:rsid w:val="003F2B9E"/>
    <w:rsid w:val="003F53C9"/>
    <w:rsid w:val="003F59D5"/>
    <w:rsid w:val="003F65A1"/>
    <w:rsid w:val="003F695C"/>
    <w:rsid w:val="003F703E"/>
    <w:rsid w:val="003F7DC4"/>
    <w:rsid w:val="004011B9"/>
    <w:rsid w:val="00401476"/>
    <w:rsid w:val="00401BB8"/>
    <w:rsid w:val="00401C87"/>
    <w:rsid w:val="004041F4"/>
    <w:rsid w:val="004049E2"/>
    <w:rsid w:val="00404C16"/>
    <w:rsid w:val="00406772"/>
    <w:rsid w:val="00406822"/>
    <w:rsid w:val="004074AC"/>
    <w:rsid w:val="00407C47"/>
    <w:rsid w:val="00412653"/>
    <w:rsid w:val="004130C8"/>
    <w:rsid w:val="00413258"/>
    <w:rsid w:val="004137D9"/>
    <w:rsid w:val="004142BD"/>
    <w:rsid w:val="00414B15"/>
    <w:rsid w:val="00416DD8"/>
    <w:rsid w:val="0042002D"/>
    <w:rsid w:val="00420D6D"/>
    <w:rsid w:val="0042140A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AD7"/>
    <w:rsid w:val="00430C8D"/>
    <w:rsid w:val="00430F7F"/>
    <w:rsid w:val="0043181D"/>
    <w:rsid w:val="00431993"/>
    <w:rsid w:val="00431ADE"/>
    <w:rsid w:val="00431B1E"/>
    <w:rsid w:val="00431D8B"/>
    <w:rsid w:val="00432366"/>
    <w:rsid w:val="00432D0B"/>
    <w:rsid w:val="00433E95"/>
    <w:rsid w:val="0043684E"/>
    <w:rsid w:val="00437690"/>
    <w:rsid w:val="00440710"/>
    <w:rsid w:val="00440E2F"/>
    <w:rsid w:val="00442C1B"/>
    <w:rsid w:val="00443917"/>
    <w:rsid w:val="00444742"/>
    <w:rsid w:val="00444EAD"/>
    <w:rsid w:val="004452D3"/>
    <w:rsid w:val="00445777"/>
    <w:rsid w:val="004460E6"/>
    <w:rsid w:val="00446AD9"/>
    <w:rsid w:val="004472F0"/>
    <w:rsid w:val="00447C7D"/>
    <w:rsid w:val="00447FBA"/>
    <w:rsid w:val="00450109"/>
    <w:rsid w:val="00450725"/>
    <w:rsid w:val="0045074D"/>
    <w:rsid w:val="0045102A"/>
    <w:rsid w:val="00451124"/>
    <w:rsid w:val="004511E0"/>
    <w:rsid w:val="00451D97"/>
    <w:rsid w:val="0045294C"/>
    <w:rsid w:val="00452AEC"/>
    <w:rsid w:val="004530B7"/>
    <w:rsid w:val="0045313D"/>
    <w:rsid w:val="00453563"/>
    <w:rsid w:val="00455550"/>
    <w:rsid w:val="00455BC8"/>
    <w:rsid w:val="00455C06"/>
    <w:rsid w:val="00456795"/>
    <w:rsid w:val="00456F91"/>
    <w:rsid w:val="00457D18"/>
    <w:rsid w:val="0046028C"/>
    <w:rsid w:val="004602F2"/>
    <w:rsid w:val="004608AF"/>
    <w:rsid w:val="00460D53"/>
    <w:rsid w:val="00461766"/>
    <w:rsid w:val="004623E3"/>
    <w:rsid w:val="00462BBA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3BA5"/>
    <w:rsid w:val="004744B4"/>
    <w:rsid w:val="004749F9"/>
    <w:rsid w:val="0047538F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30D3"/>
    <w:rsid w:val="0048338C"/>
    <w:rsid w:val="00485B1F"/>
    <w:rsid w:val="00486951"/>
    <w:rsid w:val="00486FED"/>
    <w:rsid w:val="004870E2"/>
    <w:rsid w:val="004902D4"/>
    <w:rsid w:val="00491013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A2D"/>
    <w:rsid w:val="00495F24"/>
    <w:rsid w:val="004960B6"/>
    <w:rsid w:val="00496D3E"/>
    <w:rsid w:val="004977CF"/>
    <w:rsid w:val="004A0014"/>
    <w:rsid w:val="004A0763"/>
    <w:rsid w:val="004A3C82"/>
    <w:rsid w:val="004A3D6C"/>
    <w:rsid w:val="004A441F"/>
    <w:rsid w:val="004A6658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5A6A"/>
    <w:rsid w:val="004B6609"/>
    <w:rsid w:val="004B7534"/>
    <w:rsid w:val="004C07E0"/>
    <w:rsid w:val="004C19AE"/>
    <w:rsid w:val="004C1A9D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3025"/>
    <w:rsid w:val="004E3586"/>
    <w:rsid w:val="004E36BB"/>
    <w:rsid w:val="004E3B3C"/>
    <w:rsid w:val="004E3DBD"/>
    <w:rsid w:val="004E42B5"/>
    <w:rsid w:val="004E4CC5"/>
    <w:rsid w:val="004E4ECF"/>
    <w:rsid w:val="004E5E88"/>
    <w:rsid w:val="004E61C1"/>
    <w:rsid w:val="004E7E65"/>
    <w:rsid w:val="004F0386"/>
    <w:rsid w:val="004F1713"/>
    <w:rsid w:val="004F1BA7"/>
    <w:rsid w:val="004F1F0C"/>
    <w:rsid w:val="004F2296"/>
    <w:rsid w:val="004F2E52"/>
    <w:rsid w:val="004F3912"/>
    <w:rsid w:val="004F3C7B"/>
    <w:rsid w:val="004F4772"/>
    <w:rsid w:val="004F63C8"/>
    <w:rsid w:val="004F6F75"/>
    <w:rsid w:val="004F70CE"/>
    <w:rsid w:val="004F723C"/>
    <w:rsid w:val="004F72C7"/>
    <w:rsid w:val="00502DD5"/>
    <w:rsid w:val="00503316"/>
    <w:rsid w:val="00503A04"/>
    <w:rsid w:val="005048E5"/>
    <w:rsid w:val="00505F80"/>
    <w:rsid w:val="005061F6"/>
    <w:rsid w:val="005071CC"/>
    <w:rsid w:val="00507527"/>
    <w:rsid w:val="0050770E"/>
    <w:rsid w:val="00510778"/>
    <w:rsid w:val="00511220"/>
    <w:rsid w:val="00511EB5"/>
    <w:rsid w:val="00512009"/>
    <w:rsid w:val="00512B07"/>
    <w:rsid w:val="005138EF"/>
    <w:rsid w:val="00513D14"/>
    <w:rsid w:val="005141E6"/>
    <w:rsid w:val="005144F3"/>
    <w:rsid w:val="005146C1"/>
    <w:rsid w:val="00514D38"/>
    <w:rsid w:val="00515071"/>
    <w:rsid w:val="005160AC"/>
    <w:rsid w:val="00516EA4"/>
    <w:rsid w:val="00516F98"/>
    <w:rsid w:val="00517447"/>
    <w:rsid w:val="005179F3"/>
    <w:rsid w:val="00517E4A"/>
    <w:rsid w:val="005204CD"/>
    <w:rsid w:val="00520B60"/>
    <w:rsid w:val="00520BEA"/>
    <w:rsid w:val="005231BA"/>
    <w:rsid w:val="005237DD"/>
    <w:rsid w:val="0052391C"/>
    <w:rsid w:val="00523A6A"/>
    <w:rsid w:val="005247B3"/>
    <w:rsid w:val="0052564B"/>
    <w:rsid w:val="00525BB0"/>
    <w:rsid w:val="00525DDE"/>
    <w:rsid w:val="00527B42"/>
    <w:rsid w:val="005313E1"/>
    <w:rsid w:val="0053196D"/>
    <w:rsid w:val="00531BC6"/>
    <w:rsid w:val="0053312F"/>
    <w:rsid w:val="00533FD2"/>
    <w:rsid w:val="005341A4"/>
    <w:rsid w:val="00534512"/>
    <w:rsid w:val="00534671"/>
    <w:rsid w:val="00535628"/>
    <w:rsid w:val="005366C3"/>
    <w:rsid w:val="00536748"/>
    <w:rsid w:val="0053690F"/>
    <w:rsid w:val="005369EC"/>
    <w:rsid w:val="00537163"/>
    <w:rsid w:val="00537714"/>
    <w:rsid w:val="00537DCB"/>
    <w:rsid w:val="00540316"/>
    <w:rsid w:val="0054135D"/>
    <w:rsid w:val="00542A6D"/>
    <w:rsid w:val="00542AC7"/>
    <w:rsid w:val="00542D1D"/>
    <w:rsid w:val="00544E01"/>
    <w:rsid w:val="0054527E"/>
    <w:rsid w:val="005469AB"/>
    <w:rsid w:val="005479AE"/>
    <w:rsid w:val="00547E51"/>
    <w:rsid w:val="00552B2C"/>
    <w:rsid w:val="00553E31"/>
    <w:rsid w:val="00553FEF"/>
    <w:rsid w:val="0055420E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5B19"/>
    <w:rsid w:val="00566974"/>
    <w:rsid w:val="00566E96"/>
    <w:rsid w:val="005671D3"/>
    <w:rsid w:val="0056731F"/>
    <w:rsid w:val="00567470"/>
    <w:rsid w:val="0056771B"/>
    <w:rsid w:val="00567D86"/>
    <w:rsid w:val="00572EDF"/>
    <w:rsid w:val="00573624"/>
    <w:rsid w:val="005737A9"/>
    <w:rsid w:val="00573BE3"/>
    <w:rsid w:val="00573DD3"/>
    <w:rsid w:val="00574171"/>
    <w:rsid w:val="00574487"/>
    <w:rsid w:val="0057691C"/>
    <w:rsid w:val="0057693F"/>
    <w:rsid w:val="00580563"/>
    <w:rsid w:val="00580F86"/>
    <w:rsid w:val="00581FCB"/>
    <w:rsid w:val="0058229E"/>
    <w:rsid w:val="00583472"/>
    <w:rsid w:val="00584EFE"/>
    <w:rsid w:val="005879E5"/>
    <w:rsid w:val="005901DB"/>
    <w:rsid w:val="005904E0"/>
    <w:rsid w:val="00590530"/>
    <w:rsid w:val="0059127D"/>
    <w:rsid w:val="0059321E"/>
    <w:rsid w:val="00593296"/>
    <w:rsid w:val="0059489B"/>
    <w:rsid w:val="0059518F"/>
    <w:rsid w:val="00595398"/>
    <w:rsid w:val="005965F7"/>
    <w:rsid w:val="00596D4F"/>
    <w:rsid w:val="005972FF"/>
    <w:rsid w:val="005975F4"/>
    <w:rsid w:val="005979D3"/>
    <w:rsid w:val="005A1FC2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C007F"/>
    <w:rsid w:val="005C0FA1"/>
    <w:rsid w:val="005C11C0"/>
    <w:rsid w:val="005C1460"/>
    <w:rsid w:val="005C1A1F"/>
    <w:rsid w:val="005C22F0"/>
    <w:rsid w:val="005C2FB9"/>
    <w:rsid w:val="005C3F42"/>
    <w:rsid w:val="005C4360"/>
    <w:rsid w:val="005C4853"/>
    <w:rsid w:val="005C553A"/>
    <w:rsid w:val="005C659F"/>
    <w:rsid w:val="005C70D0"/>
    <w:rsid w:val="005C72C8"/>
    <w:rsid w:val="005C75AB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141"/>
    <w:rsid w:val="005D6717"/>
    <w:rsid w:val="005D72A6"/>
    <w:rsid w:val="005E023A"/>
    <w:rsid w:val="005E0FE9"/>
    <w:rsid w:val="005E12CD"/>
    <w:rsid w:val="005E167C"/>
    <w:rsid w:val="005E1D75"/>
    <w:rsid w:val="005E1E4D"/>
    <w:rsid w:val="005E203B"/>
    <w:rsid w:val="005E258B"/>
    <w:rsid w:val="005E3530"/>
    <w:rsid w:val="005E3B19"/>
    <w:rsid w:val="005E3F2A"/>
    <w:rsid w:val="005E404E"/>
    <w:rsid w:val="005E4362"/>
    <w:rsid w:val="005E44DA"/>
    <w:rsid w:val="005E49CD"/>
    <w:rsid w:val="005E518E"/>
    <w:rsid w:val="005E5859"/>
    <w:rsid w:val="005E5DC8"/>
    <w:rsid w:val="005E68E1"/>
    <w:rsid w:val="005E6B27"/>
    <w:rsid w:val="005E7345"/>
    <w:rsid w:val="005E74A8"/>
    <w:rsid w:val="005F0308"/>
    <w:rsid w:val="005F037A"/>
    <w:rsid w:val="005F052B"/>
    <w:rsid w:val="005F165F"/>
    <w:rsid w:val="005F1E68"/>
    <w:rsid w:val="005F295E"/>
    <w:rsid w:val="005F3E29"/>
    <w:rsid w:val="005F4266"/>
    <w:rsid w:val="005F5655"/>
    <w:rsid w:val="005F56FC"/>
    <w:rsid w:val="005F59B6"/>
    <w:rsid w:val="005F6258"/>
    <w:rsid w:val="005F6948"/>
    <w:rsid w:val="005F760B"/>
    <w:rsid w:val="00600094"/>
    <w:rsid w:val="006000DA"/>
    <w:rsid w:val="00600D4D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D55"/>
    <w:rsid w:val="00607F47"/>
    <w:rsid w:val="00610257"/>
    <w:rsid w:val="00610451"/>
    <w:rsid w:val="0061071F"/>
    <w:rsid w:val="00610F8B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DC9"/>
    <w:rsid w:val="00614E5F"/>
    <w:rsid w:val="006151FE"/>
    <w:rsid w:val="006157A8"/>
    <w:rsid w:val="006208DB"/>
    <w:rsid w:val="00620F2B"/>
    <w:rsid w:val="00621466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5D8C"/>
    <w:rsid w:val="006361BB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3E0"/>
    <w:rsid w:val="006476C8"/>
    <w:rsid w:val="006500C1"/>
    <w:rsid w:val="00650F0B"/>
    <w:rsid w:val="00650F0F"/>
    <w:rsid w:val="00653BA8"/>
    <w:rsid w:val="0065429D"/>
    <w:rsid w:val="0065442D"/>
    <w:rsid w:val="00654948"/>
    <w:rsid w:val="00654E9A"/>
    <w:rsid w:val="00655B16"/>
    <w:rsid w:val="00655E36"/>
    <w:rsid w:val="00656699"/>
    <w:rsid w:val="00656C79"/>
    <w:rsid w:val="00660215"/>
    <w:rsid w:val="00660CB2"/>
    <w:rsid w:val="0066112D"/>
    <w:rsid w:val="0066190A"/>
    <w:rsid w:val="00662FA1"/>
    <w:rsid w:val="006630F7"/>
    <w:rsid w:val="00663B14"/>
    <w:rsid w:val="0066412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F6B"/>
    <w:rsid w:val="00674629"/>
    <w:rsid w:val="006749FF"/>
    <w:rsid w:val="00675059"/>
    <w:rsid w:val="006755DD"/>
    <w:rsid w:val="0067575E"/>
    <w:rsid w:val="00676132"/>
    <w:rsid w:val="006765D3"/>
    <w:rsid w:val="00677312"/>
    <w:rsid w:val="0067782E"/>
    <w:rsid w:val="006801D1"/>
    <w:rsid w:val="00680453"/>
    <w:rsid w:val="00680C7B"/>
    <w:rsid w:val="00681D80"/>
    <w:rsid w:val="00681FE4"/>
    <w:rsid w:val="00682873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3CD2"/>
    <w:rsid w:val="006951DB"/>
    <w:rsid w:val="006961EA"/>
    <w:rsid w:val="00696D9D"/>
    <w:rsid w:val="00696E4F"/>
    <w:rsid w:val="00697873"/>
    <w:rsid w:val="006978FE"/>
    <w:rsid w:val="006A0847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D47"/>
    <w:rsid w:val="006A74B5"/>
    <w:rsid w:val="006A77CE"/>
    <w:rsid w:val="006B0410"/>
    <w:rsid w:val="006B07DC"/>
    <w:rsid w:val="006B0C39"/>
    <w:rsid w:val="006B10FF"/>
    <w:rsid w:val="006B250C"/>
    <w:rsid w:val="006B3D6E"/>
    <w:rsid w:val="006B4AE5"/>
    <w:rsid w:val="006B4E5A"/>
    <w:rsid w:val="006B4EAA"/>
    <w:rsid w:val="006B5A79"/>
    <w:rsid w:val="006B60DE"/>
    <w:rsid w:val="006B61B3"/>
    <w:rsid w:val="006B6BBD"/>
    <w:rsid w:val="006B6C85"/>
    <w:rsid w:val="006B7B05"/>
    <w:rsid w:val="006B7E1A"/>
    <w:rsid w:val="006C08CF"/>
    <w:rsid w:val="006C1651"/>
    <w:rsid w:val="006C21D1"/>
    <w:rsid w:val="006C2C9F"/>
    <w:rsid w:val="006C41DF"/>
    <w:rsid w:val="006C48AF"/>
    <w:rsid w:val="006C65CE"/>
    <w:rsid w:val="006C6A37"/>
    <w:rsid w:val="006C7606"/>
    <w:rsid w:val="006D0252"/>
    <w:rsid w:val="006D0B55"/>
    <w:rsid w:val="006D15C8"/>
    <w:rsid w:val="006D1766"/>
    <w:rsid w:val="006D2274"/>
    <w:rsid w:val="006D24E6"/>
    <w:rsid w:val="006D2BC5"/>
    <w:rsid w:val="006D2DAC"/>
    <w:rsid w:val="006D3B38"/>
    <w:rsid w:val="006D40D3"/>
    <w:rsid w:val="006D4B69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9D1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3EDD"/>
    <w:rsid w:val="006F4BE4"/>
    <w:rsid w:val="006F5D0D"/>
    <w:rsid w:val="007016D4"/>
    <w:rsid w:val="00702C1E"/>
    <w:rsid w:val="00702F95"/>
    <w:rsid w:val="00704FB9"/>
    <w:rsid w:val="00706B70"/>
    <w:rsid w:val="0070721A"/>
    <w:rsid w:val="00707877"/>
    <w:rsid w:val="0071027D"/>
    <w:rsid w:val="00710D62"/>
    <w:rsid w:val="0071455E"/>
    <w:rsid w:val="00714F95"/>
    <w:rsid w:val="00715C8D"/>
    <w:rsid w:val="0071642C"/>
    <w:rsid w:val="00716622"/>
    <w:rsid w:val="00717214"/>
    <w:rsid w:val="007172AD"/>
    <w:rsid w:val="0072047E"/>
    <w:rsid w:val="00722B62"/>
    <w:rsid w:val="00723A52"/>
    <w:rsid w:val="00723A5B"/>
    <w:rsid w:val="007245B7"/>
    <w:rsid w:val="00724A42"/>
    <w:rsid w:val="00725CEA"/>
    <w:rsid w:val="00726683"/>
    <w:rsid w:val="0072683D"/>
    <w:rsid w:val="00726C63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BEE"/>
    <w:rsid w:val="007367D6"/>
    <w:rsid w:val="00736BB2"/>
    <w:rsid w:val="00736D10"/>
    <w:rsid w:val="00737378"/>
    <w:rsid w:val="007377D8"/>
    <w:rsid w:val="00737C9A"/>
    <w:rsid w:val="00737E27"/>
    <w:rsid w:val="00740548"/>
    <w:rsid w:val="007412AD"/>
    <w:rsid w:val="00741752"/>
    <w:rsid w:val="007420A4"/>
    <w:rsid w:val="007420FD"/>
    <w:rsid w:val="007437C8"/>
    <w:rsid w:val="00743D13"/>
    <w:rsid w:val="0074473E"/>
    <w:rsid w:val="00744BEE"/>
    <w:rsid w:val="0074563A"/>
    <w:rsid w:val="00745ACC"/>
    <w:rsid w:val="00745E7A"/>
    <w:rsid w:val="00747849"/>
    <w:rsid w:val="00750179"/>
    <w:rsid w:val="00750BFD"/>
    <w:rsid w:val="00750FEB"/>
    <w:rsid w:val="007515F9"/>
    <w:rsid w:val="00753706"/>
    <w:rsid w:val="007542C4"/>
    <w:rsid w:val="00755FC9"/>
    <w:rsid w:val="007565FE"/>
    <w:rsid w:val="007567B6"/>
    <w:rsid w:val="00756BFA"/>
    <w:rsid w:val="00756CCD"/>
    <w:rsid w:val="007574DF"/>
    <w:rsid w:val="007575D9"/>
    <w:rsid w:val="00757B4B"/>
    <w:rsid w:val="00757BA8"/>
    <w:rsid w:val="00757F72"/>
    <w:rsid w:val="00757FA0"/>
    <w:rsid w:val="0076077E"/>
    <w:rsid w:val="00760A96"/>
    <w:rsid w:val="00761166"/>
    <w:rsid w:val="00761D77"/>
    <w:rsid w:val="007626A9"/>
    <w:rsid w:val="007629EE"/>
    <w:rsid w:val="007633E5"/>
    <w:rsid w:val="00763AB8"/>
    <w:rsid w:val="00764332"/>
    <w:rsid w:val="00765BF9"/>
    <w:rsid w:val="007662C8"/>
    <w:rsid w:val="00766A23"/>
    <w:rsid w:val="007700A6"/>
    <w:rsid w:val="007714CB"/>
    <w:rsid w:val="007714FB"/>
    <w:rsid w:val="00771681"/>
    <w:rsid w:val="00772144"/>
    <w:rsid w:val="00772B27"/>
    <w:rsid w:val="007736DD"/>
    <w:rsid w:val="00774E37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3DF"/>
    <w:rsid w:val="00785AA5"/>
    <w:rsid w:val="00786581"/>
    <w:rsid w:val="00787767"/>
    <w:rsid w:val="007907E7"/>
    <w:rsid w:val="007919AB"/>
    <w:rsid w:val="00791D0C"/>
    <w:rsid w:val="00791D31"/>
    <w:rsid w:val="007920D4"/>
    <w:rsid w:val="007939CC"/>
    <w:rsid w:val="00794047"/>
    <w:rsid w:val="00796622"/>
    <w:rsid w:val="00796F6E"/>
    <w:rsid w:val="007975C7"/>
    <w:rsid w:val="00797BFD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54BB"/>
    <w:rsid w:val="007B6592"/>
    <w:rsid w:val="007B69F2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532"/>
    <w:rsid w:val="007C6569"/>
    <w:rsid w:val="007C6B6C"/>
    <w:rsid w:val="007C6C3C"/>
    <w:rsid w:val="007C739D"/>
    <w:rsid w:val="007C7ADA"/>
    <w:rsid w:val="007C7D9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156"/>
    <w:rsid w:val="007E6990"/>
    <w:rsid w:val="007E6ABC"/>
    <w:rsid w:val="007E6E04"/>
    <w:rsid w:val="007E72D1"/>
    <w:rsid w:val="007E762D"/>
    <w:rsid w:val="007F00A3"/>
    <w:rsid w:val="007F05BF"/>
    <w:rsid w:val="007F0BDF"/>
    <w:rsid w:val="007F0D32"/>
    <w:rsid w:val="007F123F"/>
    <w:rsid w:val="007F1504"/>
    <w:rsid w:val="007F1EDE"/>
    <w:rsid w:val="007F22C0"/>
    <w:rsid w:val="007F251E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3566"/>
    <w:rsid w:val="0081482E"/>
    <w:rsid w:val="00814BCC"/>
    <w:rsid w:val="00815819"/>
    <w:rsid w:val="00816673"/>
    <w:rsid w:val="00816BA2"/>
    <w:rsid w:val="0081793F"/>
    <w:rsid w:val="00820304"/>
    <w:rsid w:val="00821225"/>
    <w:rsid w:val="00821DE9"/>
    <w:rsid w:val="00823747"/>
    <w:rsid w:val="00823958"/>
    <w:rsid w:val="00823EA7"/>
    <w:rsid w:val="008244BF"/>
    <w:rsid w:val="00824DB1"/>
    <w:rsid w:val="00824DC1"/>
    <w:rsid w:val="0082686E"/>
    <w:rsid w:val="00827443"/>
    <w:rsid w:val="008279C6"/>
    <w:rsid w:val="00827ADE"/>
    <w:rsid w:val="00830D72"/>
    <w:rsid w:val="008310D1"/>
    <w:rsid w:val="00832C4D"/>
    <w:rsid w:val="00832C61"/>
    <w:rsid w:val="00832D9C"/>
    <w:rsid w:val="00832F8B"/>
    <w:rsid w:val="008349F7"/>
    <w:rsid w:val="00836FC2"/>
    <w:rsid w:val="00840D34"/>
    <w:rsid w:val="00841576"/>
    <w:rsid w:val="0084253E"/>
    <w:rsid w:val="00842A37"/>
    <w:rsid w:val="00844555"/>
    <w:rsid w:val="008447DF"/>
    <w:rsid w:val="00844D4C"/>
    <w:rsid w:val="00844DED"/>
    <w:rsid w:val="00844FCE"/>
    <w:rsid w:val="00845606"/>
    <w:rsid w:val="00846E78"/>
    <w:rsid w:val="0084739C"/>
    <w:rsid w:val="008506F8"/>
    <w:rsid w:val="0085254F"/>
    <w:rsid w:val="00853573"/>
    <w:rsid w:val="0085364B"/>
    <w:rsid w:val="00853CC3"/>
    <w:rsid w:val="00854265"/>
    <w:rsid w:val="008542B3"/>
    <w:rsid w:val="00855125"/>
    <w:rsid w:val="00855BFD"/>
    <w:rsid w:val="008561D4"/>
    <w:rsid w:val="00857E26"/>
    <w:rsid w:val="00857F2C"/>
    <w:rsid w:val="00860EDF"/>
    <w:rsid w:val="0086165F"/>
    <w:rsid w:val="008619E8"/>
    <w:rsid w:val="008624F1"/>
    <w:rsid w:val="008627EE"/>
    <w:rsid w:val="00862C7C"/>
    <w:rsid w:val="008631CD"/>
    <w:rsid w:val="00863B28"/>
    <w:rsid w:val="008643BD"/>
    <w:rsid w:val="00864434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21F"/>
    <w:rsid w:val="00877601"/>
    <w:rsid w:val="008802ED"/>
    <w:rsid w:val="00880B14"/>
    <w:rsid w:val="00880FBF"/>
    <w:rsid w:val="0088170F"/>
    <w:rsid w:val="00882324"/>
    <w:rsid w:val="00882E73"/>
    <w:rsid w:val="00883336"/>
    <w:rsid w:val="0088408C"/>
    <w:rsid w:val="008846AC"/>
    <w:rsid w:val="008846B0"/>
    <w:rsid w:val="00884E0B"/>
    <w:rsid w:val="008857FC"/>
    <w:rsid w:val="008863D3"/>
    <w:rsid w:val="00887613"/>
    <w:rsid w:val="0088770B"/>
    <w:rsid w:val="00891769"/>
    <w:rsid w:val="00891DAC"/>
    <w:rsid w:val="008925AD"/>
    <w:rsid w:val="0089368C"/>
    <w:rsid w:val="008937E5"/>
    <w:rsid w:val="00893D17"/>
    <w:rsid w:val="008941EC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2CF"/>
    <w:rsid w:val="008A2507"/>
    <w:rsid w:val="008A288F"/>
    <w:rsid w:val="008A29FF"/>
    <w:rsid w:val="008A2B4A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B3E00"/>
    <w:rsid w:val="008B40C7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52EE"/>
    <w:rsid w:val="008C601E"/>
    <w:rsid w:val="008C6BBE"/>
    <w:rsid w:val="008C6E95"/>
    <w:rsid w:val="008C7460"/>
    <w:rsid w:val="008C7774"/>
    <w:rsid w:val="008C7899"/>
    <w:rsid w:val="008C7FBE"/>
    <w:rsid w:val="008D1917"/>
    <w:rsid w:val="008D19B4"/>
    <w:rsid w:val="008D25D5"/>
    <w:rsid w:val="008D5204"/>
    <w:rsid w:val="008D5F3D"/>
    <w:rsid w:val="008D66B1"/>
    <w:rsid w:val="008D6B54"/>
    <w:rsid w:val="008E07F4"/>
    <w:rsid w:val="008E0983"/>
    <w:rsid w:val="008E2353"/>
    <w:rsid w:val="008E2DCC"/>
    <w:rsid w:val="008E3C47"/>
    <w:rsid w:val="008E3FEB"/>
    <w:rsid w:val="008E4FB1"/>
    <w:rsid w:val="008E54BC"/>
    <w:rsid w:val="008E57BC"/>
    <w:rsid w:val="008E5F8A"/>
    <w:rsid w:val="008E613A"/>
    <w:rsid w:val="008E721F"/>
    <w:rsid w:val="008E7C2C"/>
    <w:rsid w:val="008E7F18"/>
    <w:rsid w:val="008F01FE"/>
    <w:rsid w:val="008F057D"/>
    <w:rsid w:val="008F0CEF"/>
    <w:rsid w:val="008F2124"/>
    <w:rsid w:val="008F2687"/>
    <w:rsid w:val="008F29F7"/>
    <w:rsid w:val="008F3987"/>
    <w:rsid w:val="008F403A"/>
    <w:rsid w:val="008F43C8"/>
    <w:rsid w:val="008F4466"/>
    <w:rsid w:val="008F55C7"/>
    <w:rsid w:val="008F6071"/>
    <w:rsid w:val="008F633B"/>
    <w:rsid w:val="008F6DD7"/>
    <w:rsid w:val="008F7813"/>
    <w:rsid w:val="009015D4"/>
    <w:rsid w:val="00901E8E"/>
    <w:rsid w:val="00902465"/>
    <w:rsid w:val="00903117"/>
    <w:rsid w:val="0090442C"/>
    <w:rsid w:val="00905D7F"/>
    <w:rsid w:val="00906A91"/>
    <w:rsid w:val="00906FDA"/>
    <w:rsid w:val="0091016E"/>
    <w:rsid w:val="00910631"/>
    <w:rsid w:val="009112CA"/>
    <w:rsid w:val="00911941"/>
    <w:rsid w:val="00913C33"/>
    <w:rsid w:val="00917581"/>
    <w:rsid w:val="00917A41"/>
    <w:rsid w:val="00922A33"/>
    <w:rsid w:val="00922C75"/>
    <w:rsid w:val="00923669"/>
    <w:rsid w:val="00924A90"/>
    <w:rsid w:val="009262E4"/>
    <w:rsid w:val="009271DB"/>
    <w:rsid w:val="00930098"/>
    <w:rsid w:val="009301E5"/>
    <w:rsid w:val="0093061F"/>
    <w:rsid w:val="009327E3"/>
    <w:rsid w:val="00932B95"/>
    <w:rsid w:val="009331D6"/>
    <w:rsid w:val="00933B8B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47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6C62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67"/>
    <w:rsid w:val="00953DC9"/>
    <w:rsid w:val="009542D3"/>
    <w:rsid w:val="0095470F"/>
    <w:rsid w:val="00954ACF"/>
    <w:rsid w:val="00954DC3"/>
    <w:rsid w:val="00954FEA"/>
    <w:rsid w:val="00955B04"/>
    <w:rsid w:val="0095611F"/>
    <w:rsid w:val="009576FC"/>
    <w:rsid w:val="00957CC4"/>
    <w:rsid w:val="00957D2E"/>
    <w:rsid w:val="00961C18"/>
    <w:rsid w:val="00962661"/>
    <w:rsid w:val="0096268A"/>
    <w:rsid w:val="00962B4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3160"/>
    <w:rsid w:val="00975319"/>
    <w:rsid w:val="009756C1"/>
    <w:rsid w:val="00975936"/>
    <w:rsid w:val="00975B3A"/>
    <w:rsid w:val="00976DAF"/>
    <w:rsid w:val="0097733C"/>
    <w:rsid w:val="0098135C"/>
    <w:rsid w:val="00981527"/>
    <w:rsid w:val="009815C6"/>
    <w:rsid w:val="009816AA"/>
    <w:rsid w:val="00981A31"/>
    <w:rsid w:val="009834DB"/>
    <w:rsid w:val="00983D1F"/>
    <w:rsid w:val="00983F46"/>
    <w:rsid w:val="0098405D"/>
    <w:rsid w:val="009851A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69D9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70C"/>
    <w:rsid w:val="009A6333"/>
    <w:rsid w:val="009A6EB3"/>
    <w:rsid w:val="009B0264"/>
    <w:rsid w:val="009B043B"/>
    <w:rsid w:val="009B177E"/>
    <w:rsid w:val="009B212A"/>
    <w:rsid w:val="009B2560"/>
    <w:rsid w:val="009B2FF4"/>
    <w:rsid w:val="009B333A"/>
    <w:rsid w:val="009B3457"/>
    <w:rsid w:val="009B53B5"/>
    <w:rsid w:val="009B54DA"/>
    <w:rsid w:val="009B6A61"/>
    <w:rsid w:val="009B6E83"/>
    <w:rsid w:val="009B7789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4753"/>
    <w:rsid w:val="009C4BF2"/>
    <w:rsid w:val="009C5768"/>
    <w:rsid w:val="009C74D3"/>
    <w:rsid w:val="009C75A4"/>
    <w:rsid w:val="009C79ED"/>
    <w:rsid w:val="009C7A8B"/>
    <w:rsid w:val="009C7E70"/>
    <w:rsid w:val="009C7F08"/>
    <w:rsid w:val="009D01E1"/>
    <w:rsid w:val="009D2617"/>
    <w:rsid w:val="009D32D1"/>
    <w:rsid w:val="009D3BF8"/>
    <w:rsid w:val="009D408D"/>
    <w:rsid w:val="009D4AFA"/>
    <w:rsid w:val="009D5DF7"/>
    <w:rsid w:val="009D60B5"/>
    <w:rsid w:val="009D6545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5D2"/>
    <w:rsid w:val="009F3A71"/>
    <w:rsid w:val="009F4924"/>
    <w:rsid w:val="009F552A"/>
    <w:rsid w:val="009F5B91"/>
    <w:rsid w:val="009F5C3E"/>
    <w:rsid w:val="009F6D40"/>
    <w:rsid w:val="009F753A"/>
    <w:rsid w:val="009F7EDA"/>
    <w:rsid w:val="00A001AB"/>
    <w:rsid w:val="00A00241"/>
    <w:rsid w:val="00A01700"/>
    <w:rsid w:val="00A01806"/>
    <w:rsid w:val="00A04422"/>
    <w:rsid w:val="00A055E2"/>
    <w:rsid w:val="00A05D36"/>
    <w:rsid w:val="00A06912"/>
    <w:rsid w:val="00A107FF"/>
    <w:rsid w:val="00A122F1"/>
    <w:rsid w:val="00A12881"/>
    <w:rsid w:val="00A12BA0"/>
    <w:rsid w:val="00A13BD2"/>
    <w:rsid w:val="00A15E05"/>
    <w:rsid w:val="00A160A6"/>
    <w:rsid w:val="00A1723A"/>
    <w:rsid w:val="00A205D3"/>
    <w:rsid w:val="00A2125E"/>
    <w:rsid w:val="00A21CA7"/>
    <w:rsid w:val="00A21E76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1FFD"/>
    <w:rsid w:val="00A32F43"/>
    <w:rsid w:val="00A34D62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6813"/>
    <w:rsid w:val="00A56CE8"/>
    <w:rsid w:val="00A57021"/>
    <w:rsid w:val="00A57569"/>
    <w:rsid w:val="00A57D55"/>
    <w:rsid w:val="00A6035F"/>
    <w:rsid w:val="00A60666"/>
    <w:rsid w:val="00A60AB4"/>
    <w:rsid w:val="00A624FD"/>
    <w:rsid w:val="00A641FA"/>
    <w:rsid w:val="00A64239"/>
    <w:rsid w:val="00A64A43"/>
    <w:rsid w:val="00A652D5"/>
    <w:rsid w:val="00A65419"/>
    <w:rsid w:val="00A65606"/>
    <w:rsid w:val="00A65FFD"/>
    <w:rsid w:val="00A67D48"/>
    <w:rsid w:val="00A70A32"/>
    <w:rsid w:val="00A71D15"/>
    <w:rsid w:val="00A72636"/>
    <w:rsid w:val="00A727E3"/>
    <w:rsid w:val="00A72A5D"/>
    <w:rsid w:val="00A72D9D"/>
    <w:rsid w:val="00A73575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8A2"/>
    <w:rsid w:val="00A8197E"/>
    <w:rsid w:val="00A81BE7"/>
    <w:rsid w:val="00A8219B"/>
    <w:rsid w:val="00A82869"/>
    <w:rsid w:val="00A83413"/>
    <w:rsid w:val="00A83BC6"/>
    <w:rsid w:val="00A84316"/>
    <w:rsid w:val="00A84819"/>
    <w:rsid w:val="00A86823"/>
    <w:rsid w:val="00A869F8"/>
    <w:rsid w:val="00A86C7D"/>
    <w:rsid w:val="00A877EC"/>
    <w:rsid w:val="00A8785B"/>
    <w:rsid w:val="00A9099B"/>
    <w:rsid w:val="00A90FF1"/>
    <w:rsid w:val="00A91C6E"/>
    <w:rsid w:val="00A94413"/>
    <w:rsid w:val="00A945AD"/>
    <w:rsid w:val="00A94B65"/>
    <w:rsid w:val="00A94DD8"/>
    <w:rsid w:val="00A957F8"/>
    <w:rsid w:val="00A9781E"/>
    <w:rsid w:val="00A97B1A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FF3"/>
    <w:rsid w:val="00AA710F"/>
    <w:rsid w:val="00AA7650"/>
    <w:rsid w:val="00AB144D"/>
    <w:rsid w:val="00AB14FD"/>
    <w:rsid w:val="00AB158E"/>
    <w:rsid w:val="00AB1E8B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2147"/>
    <w:rsid w:val="00AC2935"/>
    <w:rsid w:val="00AC2E48"/>
    <w:rsid w:val="00AC2EB0"/>
    <w:rsid w:val="00AC2FFF"/>
    <w:rsid w:val="00AC66AD"/>
    <w:rsid w:val="00AC678D"/>
    <w:rsid w:val="00AC694E"/>
    <w:rsid w:val="00AD02A0"/>
    <w:rsid w:val="00AD1190"/>
    <w:rsid w:val="00AD1F5B"/>
    <w:rsid w:val="00AD2247"/>
    <w:rsid w:val="00AD2AB6"/>
    <w:rsid w:val="00AD2D2C"/>
    <w:rsid w:val="00AD2D59"/>
    <w:rsid w:val="00AD3856"/>
    <w:rsid w:val="00AD3C92"/>
    <w:rsid w:val="00AD53EF"/>
    <w:rsid w:val="00AD56DD"/>
    <w:rsid w:val="00AD606A"/>
    <w:rsid w:val="00AD6799"/>
    <w:rsid w:val="00AD7264"/>
    <w:rsid w:val="00AD74E2"/>
    <w:rsid w:val="00AD7563"/>
    <w:rsid w:val="00AE0CEA"/>
    <w:rsid w:val="00AE1167"/>
    <w:rsid w:val="00AE2A91"/>
    <w:rsid w:val="00AE335F"/>
    <w:rsid w:val="00AE34B5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38D8"/>
    <w:rsid w:val="00B05086"/>
    <w:rsid w:val="00B06010"/>
    <w:rsid w:val="00B0650D"/>
    <w:rsid w:val="00B06783"/>
    <w:rsid w:val="00B07582"/>
    <w:rsid w:val="00B0799A"/>
    <w:rsid w:val="00B113F0"/>
    <w:rsid w:val="00B114B7"/>
    <w:rsid w:val="00B12C06"/>
    <w:rsid w:val="00B12D8D"/>
    <w:rsid w:val="00B13398"/>
    <w:rsid w:val="00B13AFC"/>
    <w:rsid w:val="00B13F72"/>
    <w:rsid w:val="00B143CD"/>
    <w:rsid w:val="00B1590D"/>
    <w:rsid w:val="00B16BCF"/>
    <w:rsid w:val="00B200C7"/>
    <w:rsid w:val="00B21023"/>
    <w:rsid w:val="00B21920"/>
    <w:rsid w:val="00B21FED"/>
    <w:rsid w:val="00B232C5"/>
    <w:rsid w:val="00B24617"/>
    <w:rsid w:val="00B25123"/>
    <w:rsid w:val="00B252D7"/>
    <w:rsid w:val="00B25659"/>
    <w:rsid w:val="00B2593F"/>
    <w:rsid w:val="00B25A03"/>
    <w:rsid w:val="00B25B5A"/>
    <w:rsid w:val="00B26422"/>
    <w:rsid w:val="00B26A74"/>
    <w:rsid w:val="00B27546"/>
    <w:rsid w:val="00B308F9"/>
    <w:rsid w:val="00B30D50"/>
    <w:rsid w:val="00B3161A"/>
    <w:rsid w:val="00B31B6A"/>
    <w:rsid w:val="00B32E92"/>
    <w:rsid w:val="00B332F5"/>
    <w:rsid w:val="00B33BEB"/>
    <w:rsid w:val="00B3451D"/>
    <w:rsid w:val="00B36AB3"/>
    <w:rsid w:val="00B36EC5"/>
    <w:rsid w:val="00B41139"/>
    <w:rsid w:val="00B41383"/>
    <w:rsid w:val="00B42DF2"/>
    <w:rsid w:val="00B43191"/>
    <w:rsid w:val="00B44231"/>
    <w:rsid w:val="00B44DB1"/>
    <w:rsid w:val="00B462A2"/>
    <w:rsid w:val="00B52453"/>
    <w:rsid w:val="00B52C97"/>
    <w:rsid w:val="00B544EB"/>
    <w:rsid w:val="00B54688"/>
    <w:rsid w:val="00B55B3E"/>
    <w:rsid w:val="00B55E7E"/>
    <w:rsid w:val="00B56545"/>
    <w:rsid w:val="00B5657D"/>
    <w:rsid w:val="00B57093"/>
    <w:rsid w:val="00B57BCB"/>
    <w:rsid w:val="00B57C1C"/>
    <w:rsid w:val="00B60C69"/>
    <w:rsid w:val="00B61010"/>
    <w:rsid w:val="00B61306"/>
    <w:rsid w:val="00B62E59"/>
    <w:rsid w:val="00B630FD"/>
    <w:rsid w:val="00B6324B"/>
    <w:rsid w:val="00B63E23"/>
    <w:rsid w:val="00B649B9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51B6"/>
    <w:rsid w:val="00B75345"/>
    <w:rsid w:val="00B75A9C"/>
    <w:rsid w:val="00B75BB2"/>
    <w:rsid w:val="00B77402"/>
    <w:rsid w:val="00B775EE"/>
    <w:rsid w:val="00B77720"/>
    <w:rsid w:val="00B77F9D"/>
    <w:rsid w:val="00B800D8"/>
    <w:rsid w:val="00B805BB"/>
    <w:rsid w:val="00B8078D"/>
    <w:rsid w:val="00B812E5"/>
    <w:rsid w:val="00B81BFA"/>
    <w:rsid w:val="00B82DD0"/>
    <w:rsid w:val="00B832BA"/>
    <w:rsid w:val="00B839C9"/>
    <w:rsid w:val="00B841B8"/>
    <w:rsid w:val="00B846B6"/>
    <w:rsid w:val="00B85056"/>
    <w:rsid w:val="00B851D5"/>
    <w:rsid w:val="00B8595E"/>
    <w:rsid w:val="00B866E3"/>
    <w:rsid w:val="00B86887"/>
    <w:rsid w:val="00B86D95"/>
    <w:rsid w:val="00B8742E"/>
    <w:rsid w:val="00B900A4"/>
    <w:rsid w:val="00B90483"/>
    <w:rsid w:val="00B90F86"/>
    <w:rsid w:val="00B916FC"/>
    <w:rsid w:val="00B91E2C"/>
    <w:rsid w:val="00B937C1"/>
    <w:rsid w:val="00B93C3E"/>
    <w:rsid w:val="00B949B7"/>
    <w:rsid w:val="00B956C7"/>
    <w:rsid w:val="00B95AB9"/>
    <w:rsid w:val="00B97A8E"/>
    <w:rsid w:val="00BA0EC7"/>
    <w:rsid w:val="00BA1A4B"/>
    <w:rsid w:val="00BA2047"/>
    <w:rsid w:val="00BA2628"/>
    <w:rsid w:val="00BA39F1"/>
    <w:rsid w:val="00BA3EBB"/>
    <w:rsid w:val="00BA43DF"/>
    <w:rsid w:val="00BA4B5A"/>
    <w:rsid w:val="00BA518A"/>
    <w:rsid w:val="00BA5197"/>
    <w:rsid w:val="00BA53FA"/>
    <w:rsid w:val="00BA5518"/>
    <w:rsid w:val="00BA5527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267"/>
    <w:rsid w:val="00BD3277"/>
    <w:rsid w:val="00BD3380"/>
    <w:rsid w:val="00BD3EF9"/>
    <w:rsid w:val="00BD4430"/>
    <w:rsid w:val="00BD4639"/>
    <w:rsid w:val="00BD4803"/>
    <w:rsid w:val="00BD4D5B"/>
    <w:rsid w:val="00BD4DDB"/>
    <w:rsid w:val="00BD65DC"/>
    <w:rsid w:val="00BD7620"/>
    <w:rsid w:val="00BE0B33"/>
    <w:rsid w:val="00BE0D34"/>
    <w:rsid w:val="00BE132D"/>
    <w:rsid w:val="00BE143D"/>
    <w:rsid w:val="00BE1629"/>
    <w:rsid w:val="00BE1A75"/>
    <w:rsid w:val="00BE1B6D"/>
    <w:rsid w:val="00BE1F57"/>
    <w:rsid w:val="00BE281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6E7D"/>
    <w:rsid w:val="00BF71A9"/>
    <w:rsid w:val="00BF77A0"/>
    <w:rsid w:val="00C004F3"/>
    <w:rsid w:val="00C008B2"/>
    <w:rsid w:val="00C01592"/>
    <w:rsid w:val="00C027CA"/>
    <w:rsid w:val="00C02E13"/>
    <w:rsid w:val="00C02E68"/>
    <w:rsid w:val="00C02E8C"/>
    <w:rsid w:val="00C03104"/>
    <w:rsid w:val="00C03367"/>
    <w:rsid w:val="00C0349A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0FB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22C"/>
    <w:rsid w:val="00C3501A"/>
    <w:rsid w:val="00C36FA0"/>
    <w:rsid w:val="00C40210"/>
    <w:rsid w:val="00C40605"/>
    <w:rsid w:val="00C41340"/>
    <w:rsid w:val="00C418E4"/>
    <w:rsid w:val="00C41E38"/>
    <w:rsid w:val="00C4223A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83D"/>
    <w:rsid w:val="00C47E23"/>
    <w:rsid w:val="00C47F88"/>
    <w:rsid w:val="00C520DC"/>
    <w:rsid w:val="00C531A2"/>
    <w:rsid w:val="00C535F7"/>
    <w:rsid w:val="00C541CC"/>
    <w:rsid w:val="00C54E5D"/>
    <w:rsid w:val="00C55E8A"/>
    <w:rsid w:val="00C5616A"/>
    <w:rsid w:val="00C565BA"/>
    <w:rsid w:val="00C573B8"/>
    <w:rsid w:val="00C579AB"/>
    <w:rsid w:val="00C60C01"/>
    <w:rsid w:val="00C60C0D"/>
    <w:rsid w:val="00C614D3"/>
    <w:rsid w:val="00C62148"/>
    <w:rsid w:val="00C62808"/>
    <w:rsid w:val="00C63E6D"/>
    <w:rsid w:val="00C6417C"/>
    <w:rsid w:val="00C641B8"/>
    <w:rsid w:val="00C66109"/>
    <w:rsid w:val="00C67A81"/>
    <w:rsid w:val="00C704FA"/>
    <w:rsid w:val="00C705F3"/>
    <w:rsid w:val="00C70EE4"/>
    <w:rsid w:val="00C7171B"/>
    <w:rsid w:val="00C72451"/>
    <w:rsid w:val="00C72EEC"/>
    <w:rsid w:val="00C74920"/>
    <w:rsid w:val="00C75E75"/>
    <w:rsid w:val="00C77953"/>
    <w:rsid w:val="00C812A5"/>
    <w:rsid w:val="00C81A97"/>
    <w:rsid w:val="00C8208E"/>
    <w:rsid w:val="00C836E4"/>
    <w:rsid w:val="00C85173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246A"/>
    <w:rsid w:val="00CA253A"/>
    <w:rsid w:val="00CA2907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D19"/>
    <w:rsid w:val="00CB6F2F"/>
    <w:rsid w:val="00CC0D5D"/>
    <w:rsid w:val="00CC14B5"/>
    <w:rsid w:val="00CC192B"/>
    <w:rsid w:val="00CC1E64"/>
    <w:rsid w:val="00CC3700"/>
    <w:rsid w:val="00CC3CC4"/>
    <w:rsid w:val="00CC4079"/>
    <w:rsid w:val="00CC491C"/>
    <w:rsid w:val="00CC508C"/>
    <w:rsid w:val="00CC52FB"/>
    <w:rsid w:val="00CC55CE"/>
    <w:rsid w:val="00CC5A0F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4B89"/>
    <w:rsid w:val="00CD5BD8"/>
    <w:rsid w:val="00CD624A"/>
    <w:rsid w:val="00CD682E"/>
    <w:rsid w:val="00CD79F5"/>
    <w:rsid w:val="00CE0BEF"/>
    <w:rsid w:val="00CE122C"/>
    <w:rsid w:val="00CE2B32"/>
    <w:rsid w:val="00CE3B1D"/>
    <w:rsid w:val="00CE451D"/>
    <w:rsid w:val="00CE49C9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29"/>
    <w:rsid w:val="00CF3751"/>
    <w:rsid w:val="00CF4198"/>
    <w:rsid w:val="00CF6446"/>
    <w:rsid w:val="00D004BD"/>
    <w:rsid w:val="00D00D79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243"/>
    <w:rsid w:val="00D12727"/>
    <w:rsid w:val="00D13FEC"/>
    <w:rsid w:val="00D1469D"/>
    <w:rsid w:val="00D15194"/>
    <w:rsid w:val="00D1555F"/>
    <w:rsid w:val="00D157B7"/>
    <w:rsid w:val="00D1591B"/>
    <w:rsid w:val="00D15B19"/>
    <w:rsid w:val="00D164BB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D56"/>
    <w:rsid w:val="00D24F9D"/>
    <w:rsid w:val="00D26A42"/>
    <w:rsid w:val="00D26D56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1F13"/>
    <w:rsid w:val="00D422AA"/>
    <w:rsid w:val="00D43B46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EA"/>
    <w:rsid w:val="00D521A0"/>
    <w:rsid w:val="00D521FC"/>
    <w:rsid w:val="00D52332"/>
    <w:rsid w:val="00D545E9"/>
    <w:rsid w:val="00D55D94"/>
    <w:rsid w:val="00D56B78"/>
    <w:rsid w:val="00D575FA"/>
    <w:rsid w:val="00D5799A"/>
    <w:rsid w:val="00D57F3C"/>
    <w:rsid w:val="00D602C1"/>
    <w:rsid w:val="00D6057F"/>
    <w:rsid w:val="00D60F9D"/>
    <w:rsid w:val="00D61566"/>
    <w:rsid w:val="00D61E29"/>
    <w:rsid w:val="00D61EB6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8F2"/>
    <w:rsid w:val="00D70D53"/>
    <w:rsid w:val="00D70EB9"/>
    <w:rsid w:val="00D70F9C"/>
    <w:rsid w:val="00D710BE"/>
    <w:rsid w:val="00D72BFA"/>
    <w:rsid w:val="00D7429B"/>
    <w:rsid w:val="00D74973"/>
    <w:rsid w:val="00D749AB"/>
    <w:rsid w:val="00D751BF"/>
    <w:rsid w:val="00D753C4"/>
    <w:rsid w:val="00D7564B"/>
    <w:rsid w:val="00D758E4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D8E"/>
    <w:rsid w:val="00D906DF"/>
    <w:rsid w:val="00D90E7C"/>
    <w:rsid w:val="00D9109A"/>
    <w:rsid w:val="00D91827"/>
    <w:rsid w:val="00D91846"/>
    <w:rsid w:val="00D937C5"/>
    <w:rsid w:val="00D943D2"/>
    <w:rsid w:val="00D9442E"/>
    <w:rsid w:val="00D94B75"/>
    <w:rsid w:val="00D95A48"/>
    <w:rsid w:val="00D95F1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55FA"/>
    <w:rsid w:val="00DA5D64"/>
    <w:rsid w:val="00DA67C5"/>
    <w:rsid w:val="00DA74AE"/>
    <w:rsid w:val="00DB0709"/>
    <w:rsid w:val="00DB0DC2"/>
    <w:rsid w:val="00DB0F1B"/>
    <w:rsid w:val="00DB1288"/>
    <w:rsid w:val="00DB1F6F"/>
    <w:rsid w:val="00DB29E1"/>
    <w:rsid w:val="00DB2A16"/>
    <w:rsid w:val="00DB3300"/>
    <w:rsid w:val="00DB33F2"/>
    <w:rsid w:val="00DB40C4"/>
    <w:rsid w:val="00DB42BD"/>
    <w:rsid w:val="00DB573D"/>
    <w:rsid w:val="00DB6599"/>
    <w:rsid w:val="00DB6ABE"/>
    <w:rsid w:val="00DB7143"/>
    <w:rsid w:val="00DC0129"/>
    <w:rsid w:val="00DC0286"/>
    <w:rsid w:val="00DC0919"/>
    <w:rsid w:val="00DC19AE"/>
    <w:rsid w:val="00DC1D36"/>
    <w:rsid w:val="00DC26A1"/>
    <w:rsid w:val="00DC345C"/>
    <w:rsid w:val="00DC3E25"/>
    <w:rsid w:val="00DC469A"/>
    <w:rsid w:val="00DC4C02"/>
    <w:rsid w:val="00DC4E1C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3A49"/>
    <w:rsid w:val="00DD4763"/>
    <w:rsid w:val="00DD61D4"/>
    <w:rsid w:val="00DD719E"/>
    <w:rsid w:val="00DD74CB"/>
    <w:rsid w:val="00DD75AC"/>
    <w:rsid w:val="00DD7B6E"/>
    <w:rsid w:val="00DE0724"/>
    <w:rsid w:val="00DE1CD7"/>
    <w:rsid w:val="00DE3640"/>
    <w:rsid w:val="00DE3A6D"/>
    <w:rsid w:val="00DE420F"/>
    <w:rsid w:val="00DE4814"/>
    <w:rsid w:val="00DE526B"/>
    <w:rsid w:val="00DE52AD"/>
    <w:rsid w:val="00DE5817"/>
    <w:rsid w:val="00DE6B73"/>
    <w:rsid w:val="00DE6F03"/>
    <w:rsid w:val="00DE731A"/>
    <w:rsid w:val="00DE7A05"/>
    <w:rsid w:val="00DF0FE6"/>
    <w:rsid w:val="00DF10FB"/>
    <w:rsid w:val="00DF2CE7"/>
    <w:rsid w:val="00DF4D63"/>
    <w:rsid w:val="00DF5745"/>
    <w:rsid w:val="00DF6003"/>
    <w:rsid w:val="00DF64F5"/>
    <w:rsid w:val="00DF762B"/>
    <w:rsid w:val="00DF76B0"/>
    <w:rsid w:val="00E001FC"/>
    <w:rsid w:val="00E006B9"/>
    <w:rsid w:val="00E00D91"/>
    <w:rsid w:val="00E019D3"/>
    <w:rsid w:val="00E01B09"/>
    <w:rsid w:val="00E02691"/>
    <w:rsid w:val="00E037E7"/>
    <w:rsid w:val="00E03AC3"/>
    <w:rsid w:val="00E04291"/>
    <w:rsid w:val="00E04885"/>
    <w:rsid w:val="00E04A30"/>
    <w:rsid w:val="00E056B1"/>
    <w:rsid w:val="00E05ADE"/>
    <w:rsid w:val="00E10E79"/>
    <w:rsid w:val="00E11303"/>
    <w:rsid w:val="00E11379"/>
    <w:rsid w:val="00E13C35"/>
    <w:rsid w:val="00E13E1F"/>
    <w:rsid w:val="00E14069"/>
    <w:rsid w:val="00E14868"/>
    <w:rsid w:val="00E16ACA"/>
    <w:rsid w:val="00E17EBE"/>
    <w:rsid w:val="00E21057"/>
    <w:rsid w:val="00E21479"/>
    <w:rsid w:val="00E21C00"/>
    <w:rsid w:val="00E22105"/>
    <w:rsid w:val="00E23FA3"/>
    <w:rsid w:val="00E245D9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85"/>
    <w:rsid w:val="00E34D4D"/>
    <w:rsid w:val="00E3584B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3A9"/>
    <w:rsid w:val="00E45EB2"/>
    <w:rsid w:val="00E45F0D"/>
    <w:rsid w:val="00E46619"/>
    <w:rsid w:val="00E46DB3"/>
    <w:rsid w:val="00E46E67"/>
    <w:rsid w:val="00E47454"/>
    <w:rsid w:val="00E479EA"/>
    <w:rsid w:val="00E51389"/>
    <w:rsid w:val="00E51D3B"/>
    <w:rsid w:val="00E5238B"/>
    <w:rsid w:val="00E526CB"/>
    <w:rsid w:val="00E53247"/>
    <w:rsid w:val="00E53F00"/>
    <w:rsid w:val="00E55473"/>
    <w:rsid w:val="00E55696"/>
    <w:rsid w:val="00E55797"/>
    <w:rsid w:val="00E5625E"/>
    <w:rsid w:val="00E564B3"/>
    <w:rsid w:val="00E56A77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49E1"/>
    <w:rsid w:val="00E655AE"/>
    <w:rsid w:val="00E65DE4"/>
    <w:rsid w:val="00E67D3C"/>
    <w:rsid w:val="00E70BE5"/>
    <w:rsid w:val="00E712B6"/>
    <w:rsid w:val="00E73817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4425"/>
    <w:rsid w:val="00EA4C27"/>
    <w:rsid w:val="00EA5178"/>
    <w:rsid w:val="00EA6A32"/>
    <w:rsid w:val="00EA710F"/>
    <w:rsid w:val="00EA72D2"/>
    <w:rsid w:val="00EA7A3B"/>
    <w:rsid w:val="00EA7CE3"/>
    <w:rsid w:val="00EB0D09"/>
    <w:rsid w:val="00EB224A"/>
    <w:rsid w:val="00EB2589"/>
    <w:rsid w:val="00EB48EE"/>
    <w:rsid w:val="00EB55A8"/>
    <w:rsid w:val="00EB5F35"/>
    <w:rsid w:val="00EB611E"/>
    <w:rsid w:val="00EB7314"/>
    <w:rsid w:val="00EB773D"/>
    <w:rsid w:val="00EB779D"/>
    <w:rsid w:val="00EB7B27"/>
    <w:rsid w:val="00EC1D41"/>
    <w:rsid w:val="00EC2E5C"/>
    <w:rsid w:val="00EC33F4"/>
    <w:rsid w:val="00EC3A78"/>
    <w:rsid w:val="00EC3DEC"/>
    <w:rsid w:val="00EC4C85"/>
    <w:rsid w:val="00EC5893"/>
    <w:rsid w:val="00EC5C1D"/>
    <w:rsid w:val="00EC7D1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1C99"/>
    <w:rsid w:val="00EF2B6A"/>
    <w:rsid w:val="00EF3563"/>
    <w:rsid w:val="00EF4904"/>
    <w:rsid w:val="00EF4F45"/>
    <w:rsid w:val="00EF542C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6D45"/>
    <w:rsid w:val="00F2715E"/>
    <w:rsid w:val="00F305D4"/>
    <w:rsid w:val="00F306FA"/>
    <w:rsid w:val="00F30F67"/>
    <w:rsid w:val="00F31A00"/>
    <w:rsid w:val="00F32A97"/>
    <w:rsid w:val="00F33D33"/>
    <w:rsid w:val="00F34F76"/>
    <w:rsid w:val="00F372EA"/>
    <w:rsid w:val="00F376F1"/>
    <w:rsid w:val="00F377B3"/>
    <w:rsid w:val="00F37C10"/>
    <w:rsid w:val="00F37FAF"/>
    <w:rsid w:val="00F406A2"/>
    <w:rsid w:val="00F4101B"/>
    <w:rsid w:val="00F41034"/>
    <w:rsid w:val="00F41529"/>
    <w:rsid w:val="00F41761"/>
    <w:rsid w:val="00F42F83"/>
    <w:rsid w:val="00F42FE6"/>
    <w:rsid w:val="00F4565D"/>
    <w:rsid w:val="00F45FC9"/>
    <w:rsid w:val="00F46E50"/>
    <w:rsid w:val="00F502DD"/>
    <w:rsid w:val="00F50A31"/>
    <w:rsid w:val="00F51672"/>
    <w:rsid w:val="00F5221E"/>
    <w:rsid w:val="00F52366"/>
    <w:rsid w:val="00F52E6D"/>
    <w:rsid w:val="00F533C9"/>
    <w:rsid w:val="00F537B4"/>
    <w:rsid w:val="00F5422D"/>
    <w:rsid w:val="00F54DBE"/>
    <w:rsid w:val="00F55D11"/>
    <w:rsid w:val="00F55EF8"/>
    <w:rsid w:val="00F5685E"/>
    <w:rsid w:val="00F56EF4"/>
    <w:rsid w:val="00F56FB7"/>
    <w:rsid w:val="00F57538"/>
    <w:rsid w:val="00F57C1B"/>
    <w:rsid w:val="00F60B17"/>
    <w:rsid w:val="00F61828"/>
    <w:rsid w:val="00F6250E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6FA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205F"/>
    <w:rsid w:val="00F7338A"/>
    <w:rsid w:val="00F74B27"/>
    <w:rsid w:val="00F7532B"/>
    <w:rsid w:val="00F7632E"/>
    <w:rsid w:val="00F77266"/>
    <w:rsid w:val="00F776CA"/>
    <w:rsid w:val="00F77796"/>
    <w:rsid w:val="00F8144F"/>
    <w:rsid w:val="00F81DBE"/>
    <w:rsid w:val="00F82710"/>
    <w:rsid w:val="00F82743"/>
    <w:rsid w:val="00F828AA"/>
    <w:rsid w:val="00F840FD"/>
    <w:rsid w:val="00F84B95"/>
    <w:rsid w:val="00F869AD"/>
    <w:rsid w:val="00F87933"/>
    <w:rsid w:val="00F87E12"/>
    <w:rsid w:val="00F87F79"/>
    <w:rsid w:val="00F91680"/>
    <w:rsid w:val="00F91B99"/>
    <w:rsid w:val="00F92A02"/>
    <w:rsid w:val="00F92E99"/>
    <w:rsid w:val="00F94403"/>
    <w:rsid w:val="00F94606"/>
    <w:rsid w:val="00F94ADD"/>
    <w:rsid w:val="00F94BEE"/>
    <w:rsid w:val="00F94D08"/>
    <w:rsid w:val="00F969BE"/>
    <w:rsid w:val="00F9745C"/>
    <w:rsid w:val="00F97D2D"/>
    <w:rsid w:val="00FA3757"/>
    <w:rsid w:val="00FA3DC9"/>
    <w:rsid w:val="00FA461F"/>
    <w:rsid w:val="00FA4978"/>
    <w:rsid w:val="00FA5952"/>
    <w:rsid w:val="00FA5D72"/>
    <w:rsid w:val="00FA5E3D"/>
    <w:rsid w:val="00FA5FCA"/>
    <w:rsid w:val="00FA68C7"/>
    <w:rsid w:val="00FA6FEE"/>
    <w:rsid w:val="00FB1804"/>
    <w:rsid w:val="00FB19C3"/>
    <w:rsid w:val="00FB31AE"/>
    <w:rsid w:val="00FB3EB5"/>
    <w:rsid w:val="00FB4678"/>
    <w:rsid w:val="00FB50F9"/>
    <w:rsid w:val="00FB7021"/>
    <w:rsid w:val="00FB73E3"/>
    <w:rsid w:val="00FB788E"/>
    <w:rsid w:val="00FB7D15"/>
    <w:rsid w:val="00FC09B6"/>
    <w:rsid w:val="00FC0C24"/>
    <w:rsid w:val="00FC1A34"/>
    <w:rsid w:val="00FC2AB0"/>
    <w:rsid w:val="00FC3149"/>
    <w:rsid w:val="00FC33D5"/>
    <w:rsid w:val="00FC3668"/>
    <w:rsid w:val="00FC3A8D"/>
    <w:rsid w:val="00FC4108"/>
    <w:rsid w:val="00FC446D"/>
    <w:rsid w:val="00FC51EC"/>
    <w:rsid w:val="00FC56E6"/>
    <w:rsid w:val="00FC5D38"/>
    <w:rsid w:val="00FC6677"/>
    <w:rsid w:val="00FC7A2D"/>
    <w:rsid w:val="00FD0003"/>
    <w:rsid w:val="00FD07F1"/>
    <w:rsid w:val="00FD229E"/>
    <w:rsid w:val="00FD2A06"/>
    <w:rsid w:val="00FD2B25"/>
    <w:rsid w:val="00FD329B"/>
    <w:rsid w:val="00FD35F0"/>
    <w:rsid w:val="00FD3BA6"/>
    <w:rsid w:val="00FD3C38"/>
    <w:rsid w:val="00FD3FC8"/>
    <w:rsid w:val="00FD42AF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F9F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60EF8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65D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65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65D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1Char1">
    <w:name w:val="B1 Char1"/>
    <w:rsid w:val="00B839C9"/>
    <w:rPr>
      <w:rFonts w:eastAsia="Times New Roman"/>
    </w:rPr>
  </w:style>
  <w:style w:type="character" w:customStyle="1" w:styleId="B2Char">
    <w:name w:val="B2 Char"/>
    <w:link w:val="B2"/>
    <w:locked/>
    <w:rsid w:val="00B839C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oleObject" Target="embeddings/oleObject5.bin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DE72D5C-E3E5-42CC-87BA-AAF9C08E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3517</Words>
  <Characters>20050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2017-08-11T11:37:00Z</dcterms:created>
  <dcterms:modified xsi:type="dcterms:W3CDTF">2017-08-11T12:04:00Z</dcterms:modified>
</cp:coreProperties>
</file>